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AF3AED" w14:textId="77777777" w:rsidR="00734CA8" w:rsidRDefault="00000000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</w:t>
      </w:r>
      <w:r>
        <w:rPr>
          <w:rStyle w:val="title1"/>
          <w:rFonts w:ascii="宋体" w:hAnsi="宋体" w:cs="宋体" w:hint="eastAsia"/>
          <w:b w:val="0"/>
          <w:color w:val="auto"/>
          <w:sz w:val="36"/>
          <w:szCs w:val="36"/>
        </w:rPr>
        <w:t>公示信息表</w:t>
      </w:r>
      <w:r>
        <w:rPr>
          <w:rStyle w:val="title1"/>
          <w:rFonts w:eastAsia="仿宋_GB2312"/>
          <w:b w:val="0"/>
          <w:color w:val="auto"/>
          <w:sz w:val="32"/>
          <w:szCs w:val="32"/>
        </w:rPr>
        <w:t>（单位提名）</w:t>
      </w:r>
    </w:p>
    <w:p w14:paraId="4DAF3AEE" w14:textId="77777777" w:rsidR="00734CA8" w:rsidRDefault="00000000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</w:t>
      </w:r>
      <w:r>
        <w:rPr>
          <w:rFonts w:ascii="宋体" w:hAnsi="宋体" w:cs="宋体" w:hint="eastAsia"/>
          <w:sz w:val="28"/>
          <w:szCs w:val="24"/>
        </w:rPr>
        <w:t>项</w:t>
      </w:r>
      <w:r>
        <w:rPr>
          <w:rFonts w:ascii="___WRD_EMBED_SUB_750" w:eastAsia="___WRD_EMBED_SUB_750" w:hAnsi="___WRD_EMBED_SUB_750" w:cs="___WRD_EMBED_SUB_750" w:hint="eastAsia"/>
          <w:sz w:val="28"/>
          <w:szCs w:val="24"/>
        </w:rPr>
        <w:t>：</w:t>
      </w:r>
      <w:r>
        <w:rPr>
          <w:rFonts w:eastAsia="仿宋_GB2312"/>
          <w:sz w:val="28"/>
          <w:szCs w:val="24"/>
        </w:rPr>
        <w:t>科学技术进步奖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6776"/>
      </w:tblGrid>
      <w:tr w:rsidR="00734CA8" w14:paraId="4DAF3AF1" w14:textId="77777777">
        <w:trPr>
          <w:trHeight w:val="647"/>
        </w:trPr>
        <w:tc>
          <w:tcPr>
            <w:tcW w:w="1730" w:type="dxa"/>
            <w:vAlign w:val="center"/>
          </w:tcPr>
          <w:p w14:paraId="4DAF3AEF" w14:textId="77777777" w:rsidR="00734CA8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776" w:type="dxa"/>
            <w:vAlign w:val="center"/>
          </w:tcPr>
          <w:p w14:paraId="4DAF3AF0" w14:textId="36B7DDB8" w:rsidR="00734CA8" w:rsidRDefault="00077A46">
            <w:pPr>
              <w:spacing w:line="360" w:lineRule="exact"/>
              <w:jc w:val="center"/>
              <w:rPr>
                <w:rStyle w:val="title1"/>
                <w:rFonts w:eastAsia="仿宋"/>
                <w:b w:val="0"/>
                <w:bCs w:val="0"/>
                <w:color w:val="auto"/>
              </w:rPr>
            </w:pPr>
            <w:r w:rsidRPr="00077A46">
              <w:rPr>
                <w:rStyle w:val="title1"/>
                <w:rFonts w:eastAsia="仿宋" w:hint="eastAsia"/>
                <w:b w:val="0"/>
                <w:bCs w:val="0"/>
                <w:color w:val="auto"/>
              </w:rPr>
              <w:t>面向复杂曲面的高速</w:t>
            </w:r>
            <w:proofErr w:type="gramStart"/>
            <w:r w:rsidRPr="00077A46">
              <w:rPr>
                <w:rStyle w:val="title1"/>
                <w:rFonts w:eastAsia="仿宋" w:hint="eastAsia"/>
                <w:b w:val="0"/>
                <w:bCs w:val="0"/>
                <w:color w:val="auto"/>
              </w:rPr>
              <w:t>高精五轴加工</w:t>
            </w:r>
            <w:proofErr w:type="gramEnd"/>
            <w:r w:rsidRPr="00077A46">
              <w:rPr>
                <w:rStyle w:val="title1"/>
                <w:rFonts w:eastAsia="仿宋" w:hint="eastAsia"/>
                <w:b w:val="0"/>
                <w:bCs w:val="0"/>
                <w:color w:val="auto"/>
              </w:rPr>
              <w:t>技术与装备</w:t>
            </w:r>
          </w:p>
        </w:tc>
      </w:tr>
      <w:tr w:rsidR="00734CA8" w14:paraId="4DAF3AF4" w14:textId="77777777">
        <w:trPr>
          <w:trHeight w:val="454"/>
        </w:trPr>
        <w:tc>
          <w:tcPr>
            <w:tcW w:w="1730" w:type="dxa"/>
            <w:vAlign w:val="center"/>
          </w:tcPr>
          <w:p w14:paraId="4DAF3AF2" w14:textId="77777777" w:rsidR="00734CA8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776" w:type="dxa"/>
            <w:vAlign w:val="center"/>
          </w:tcPr>
          <w:p w14:paraId="4DAF3AF3" w14:textId="77777777" w:rsidR="00734CA8" w:rsidRDefault="00000000">
            <w:pPr>
              <w:jc w:val="center"/>
              <w:rPr>
                <w:rStyle w:val="title1"/>
                <w:rFonts w:eastAsia="仿宋"/>
                <w:b w:val="0"/>
                <w:bCs w:val="0"/>
                <w:color w:val="auto"/>
              </w:rPr>
            </w:pPr>
            <w:r>
              <w:rPr>
                <w:rStyle w:val="title1"/>
                <w:rFonts w:eastAsia="仿宋"/>
                <w:b w:val="0"/>
                <w:bCs w:val="0"/>
                <w:color w:val="auto"/>
              </w:rPr>
              <w:t>一等奖</w:t>
            </w:r>
          </w:p>
        </w:tc>
      </w:tr>
      <w:tr w:rsidR="00734CA8" w14:paraId="4DAF3B03" w14:textId="77777777">
        <w:trPr>
          <w:trHeight w:val="2461"/>
        </w:trPr>
        <w:tc>
          <w:tcPr>
            <w:tcW w:w="1730" w:type="dxa"/>
            <w:vAlign w:val="center"/>
          </w:tcPr>
          <w:p w14:paraId="4DAF3AF5" w14:textId="77777777" w:rsidR="00734CA8" w:rsidRDefault="000000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4DAF3AF6" w14:textId="77777777" w:rsidR="00734CA8" w:rsidRDefault="000000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776" w:type="dxa"/>
            <w:vAlign w:val="center"/>
          </w:tcPr>
          <w:p w14:paraId="4DAF3AF7" w14:textId="77777777" w:rsidR="00734CA8" w:rsidRDefault="00000000">
            <w:pPr>
              <w:spacing w:line="360" w:lineRule="exact"/>
              <w:jc w:val="left"/>
              <w:rPr>
                <w:rFonts w:eastAsia="仿宋"/>
                <w:b/>
                <w:sz w:val="24"/>
                <w:szCs w:val="24"/>
              </w:rPr>
            </w:pPr>
            <w:r>
              <w:rPr>
                <w:rFonts w:eastAsia="仿宋"/>
                <w:b/>
                <w:sz w:val="24"/>
                <w:szCs w:val="24"/>
              </w:rPr>
              <w:t>发明专利</w:t>
            </w:r>
            <w:r>
              <w:rPr>
                <w:rFonts w:eastAsia="仿宋"/>
                <w:b/>
                <w:sz w:val="24"/>
                <w:szCs w:val="24"/>
              </w:rPr>
              <w:t>:</w:t>
            </w:r>
          </w:p>
          <w:p w14:paraId="4DAF3AF8" w14:textId="323D46E6" w:rsidR="00734CA8" w:rsidRDefault="00000000">
            <w:pPr>
              <w:spacing w:line="36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 xml:space="preserve">[1] </w:t>
            </w:r>
            <w:r w:rsidR="00077A46" w:rsidRPr="00077A46">
              <w:rPr>
                <w:rFonts w:eastAsia="仿宋" w:hint="eastAsia"/>
                <w:sz w:val="24"/>
                <w:szCs w:val="24"/>
              </w:rPr>
              <w:t>一种基于球杆仪测量的机床旋转轴几何误差六圈辨识方法</w:t>
            </w:r>
            <w:r>
              <w:rPr>
                <w:rFonts w:eastAsia="仿宋" w:hint="eastAsia"/>
                <w:sz w:val="24"/>
                <w:szCs w:val="24"/>
              </w:rPr>
              <w:t>，国家发明专利，专利号：</w:t>
            </w:r>
            <w:r w:rsidR="00077A46" w:rsidRPr="00077A46">
              <w:rPr>
                <w:rFonts w:eastAsia="仿宋"/>
                <w:sz w:val="24"/>
                <w:szCs w:val="24"/>
              </w:rPr>
              <w:t>CN201410542329.0</w:t>
            </w:r>
          </w:p>
          <w:p w14:paraId="4DAF3AFA" w14:textId="47CB08FA" w:rsidR="00734CA8" w:rsidRDefault="00000000">
            <w:pPr>
              <w:spacing w:line="36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 w:hint="eastAsia"/>
                <w:sz w:val="24"/>
                <w:szCs w:val="24"/>
              </w:rPr>
              <w:t>[</w:t>
            </w:r>
            <w:r>
              <w:rPr>
                <w:rFonts w:eastAsia="仿宋"/>
                <w:sz w:val="24"/>
                <w:szCs w:val="24"/>
              </w:rPr>
              <w:t>2]</w:t>
            </w:r>
            <w:r w:rsidR="00077A46">
              <w:rPr>
                <w:rFonts w:hint="eastAsia"/>
              </w:rPr>
              <w:t xml:space="preserve"> </w:t>
            </w:r>
            <w:r w:rsidR="00077A46" w:rsidRPr="00077A46">
              <w:rPr>
                <w:rFonts w:eastAsia="仿宋" w:hint="eastAsia"/>
                <w:sz w:val="24"/>
                <w:szCs w:val="24"/>
              </w:rPr>
              <w:t>基于</w:t>
            </w:r>
            <w:r w:rsidR="00077A46" w:rsidRPr="00077A46">
              <w:rPr>
                <w:rFonts w:eastAsia="仿宋" w:hint="eastAsia"/>
                <w:sz w:val="24"/>
                <w:szCs w:val="24"/>
              </w:rPr>
              <w:t>NURBS</w:t>
            </w:r>
            <w:r w:rsidR="00077A46" w:rsidRPr="00077A46">
              <w:rPr>
                <w:rFonts w:eastAsia="仿宋" w:hint="eastAsia"/>
                <w:sz w:val="24"/>
                <w:szCs w:val="24"/>
              </w:rPr>
              <w:t>曲面的加工误差快速检测补偿方法</w:t>
            </w:r>
            <w:r>
              <w:rPr>
                <w:rFonts w:eastAsia="仿宋" w:hint="eastAsia"/>
                <w:sz w:val="24"/>
                <w:szCs w:val="24"/>
              </w:rPr>
              <w:t>，国家发明专利，专利号：</w:t>
            </w:r>
            <w:r w:rsidR="00077A46" w:rsidRPr="00077A46">
              <w:rPr>
                <w:rFonts w:eastAsia="仿宋"/>
                <w:sz w:val="24"/>
                <w:szCs w:val="24"/>
              </w:rPr>
              <w:t>CN201410007722.X</w:t>
            </w:r>
          </w:p>
          <w:p w14:paraId="4DAF3AFB" w14:textId="2F22E2A1" w:rsidR="00734CA8" w:rsidRDefault="00000000">
            <w:pPr>
              <w:spacing w:line="36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[</w:t>
            </w:r>
            <w:r w:rsidR="00077A46">
              <w:rPr>
                <w:rFonts w:eastAsia="仿宋" w:hint="eastAsia"/>
                <w:sz w:val="24"/>
                <w:szCs w:val="24"/>
              </w:rPr>
              <w:t>3</w:t>
            </w:r>
            <w:r>
              <w:rPr>
                <w:rFonts w:eastAsia="仿宋"/>
                <w:sz w:val="24"/>
                <w:szCs w:val="24"/>
              </w:rPr>
              <w:t xml:space="preserve">] </w:t>
            </w:r>
            <w:r w:rsidR="00077A46" w:rsidRPr="00077A46">
              <w:rPr>
                <w:rFonts w:eastAsia="仿宋" w:hint="eastAsia"/>
                <w:sz w:val="24"/>
                <w:szCs w:val="24"/>
              </w:rPr>
              <w:t>一种基于位置预测的数控机床位置相关型误差的外置补偿方法</w:t>
            </w:r>
            <w:r>
              <w:rPr>
                <w:rFonts w:eastAsia="仿宋" w:hint="eastAsia"/>
                <w:sz w:val="24"/>
                <w:szCs w:val="24"/>
              </w:rPr>
              <w:t>，国家发明专利，专利号：</w:t>
            </w:r>
            <w:r w:rsidR="00077A46" w:rsidRPr="00077A46">
              <w:rPr>
                <w:rFonts w:eastAsia="仿宋"/>
                <w:sz w:val="24"/>
                <w:szCs w:val="24"/>
              </w:rPr>
              <w:t>CN201910182745.7</w:t>
            </w:r>
          </w:p>
          <w:p w14:paraId="50A843F1" w14:textId="3231487C" w:rsidR="00077A46" w:rsidRDefault="00000000">
            <w:pPr>
              <w:spacing w:line="36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[</w:t>
            </w:r>
            <w:r w:rsidR="00077A46">
              <w:rPr>
                <w:rFonts w:eastAsia="仿宋" w:hint="eastAsia"/>
                <w:sz w:val="24"/>
                <w:szCs w:val="24"/>
              </w:rPr>
              <w:t>4</w:t>
            </w:r>
            <w:r>
              <w:rPr>
                <w:rFonts w:eastAsia="仿宋"/>
                <w:sz w:val="24"/>
                <w:szCs w:val="24"/>
              </w:rPr>
              <w:t>]</w:t>
            </w:r>
            <w:r w:rsidR="00077A46">
              <w:rPr>
                <w:rFonts w:hint="eastAsia"/>
              </w:rPr>
              <w:t xml:space="preserve"> </w:t>
            </w:r>
            <w:r w:rsidR="00077A46" w:rsidRPr="00077A46">
              <w:rPr>
                <w:rFonts w:eastAsia="仿宋" w:hint="eastAsia"/>
                <w:sz w:val="24"/>
                <w:szCs w:val="24"/>
              </w:rPr>
              <w:t>一种基于旅行商问题求解器的曲面精加工</w:t>
            </w:r>
            <w:proofErr w:type="gramStart"/>
            <w:r w:rsidR="00077A46" w:rsidRPr="00077A46">
              <w:rPr>
                <w:rFonts w:eastAsia="仿宋" w:hint="eastAsia"/>
                <w:sz w:val="24"/>
                <w:szCs w:val="24"/>
              </w:rPr>
              <w:t>刀路生成</w:t>
            </w:r>
            <w:proofErr w:type="gramEnd"/>
            <w:r w:rsidR="00077A46" w:rsidRPr="00077A46">
              <w:rPr>
                <w:rFonts w:eastAsia="仿宋" w:hint="eastAsia"/>
                <w:sz w:val="24"/>
                <w:szCs w:val="24"/>
              </w:rPr>
              <w:t>方法</w:t>
            </w:r>
            <w:r>
              <w:rPr>
                <w:rFonts w:eastAsia="仿宋" w:hint="eastAsia"/>
                <w:sz w:val="24"/>
                <w:szCs w:val="24"/>
              </w:rPr>
              <w:t>，国家发明专利，专利号：</w:t>
            </w:r>
            <w:r w:rsidR="00077A46" w:rsidRPr="00077A46">
              <w:rPr>
                <w:rFonts w:eastAsia="仿宋"/>
                <w:sz w:val="24"/>
                <w:szCs w:val="24"/>
              </w:rPr>
              <w:t xml:space="preserve">CN201410272944.4 </w:t>
            </w:r>
          </w:p>
          <w:p w14:paraId="4DAF3AFE" w14:textId="2342EE94" w:rsidR="00734CA8" w:rsidRDefault="00000000">
            <w:pPr>
              <w:spacing w:line="36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[</w:t>
            </w:r>
            <w:r w:rsidR="00077A46">
              <w:rPr>
                <w:rFonts w:eastAsia="仿宋" w:hint="eastAsia"/>
                <w:sz w:val="24"/>
                <w:szCs w:val="24"/>
              </w:rPr>
              <w:t>5</w:t>
            </w:r>
            <w:r>
              <w:rPr>
                <w:rFonts w:eastAsia="仿宋"/>
                <w:sz w:val="24"/>
                <w:szCs w:val="24"/>
              </w:rPr>
              <w:t xml:space="preserve">] </w:t>
            </w:r>
            <w:r w:rsidR="00077A46" w:rsidRPr="00077A46">
              <w:rPr>
                <w:rFonts w:eastAsia="仿宋" w:hint="eastAsia"/>
                <w:sz w:val="24"/>
                <w:szCs w:val="24"/>
              </w:rPr>
              <w:t>一种全自动万能</w:t>
            </w:r>
            <w:proofErr w:type="gramStart"/>
            <w:r w:rsidR="00077A46" w:rsidRPr="00077A46">
              <w:rPr>
                <w:rFonts w:eastAsia="仿宋" w:hint="eastAsia"/>
                <w:sz w:val="24"/>
                <w:szCs w:val="24"/>
              </w:rPr>
              <w:t>铣</w:t>
            </w:r>
            <w:proofErr w:type="gramEnd"/>
            <w:r w:rsidR="00077A46" w:rsidRPr="00077A46">
              <w:rPr>
                <w:rFonts w:eastAsia="仿宋" w:hint="eastAsia"/>
                <w:sz w:val="24"/>
                <w:szCs w:val="24"/>
              </w:rPr>
              <w:t>头</w:t>
            </w:r>
            <w:r>
              <w:rPr>
                <w:rFonts w:eastAsia="仿宋" w:hint="eastAsia"/>
                <w:sz w:val="24"/>
                <w:szCs w:val="24"/>
              </w:rPr>
              <w:t>，国家发明专利，专利号：</w:t>
            </w:r>
            <w:r w:rsidR="00077A46" w:rsidRPr="00077A46">
              <w:rPr>
                <w:rFonts w:eastAsia="仿宋"/>
                <w:sz w:val="24"/>
                <w:szCs w:val="24"/>
              </w:rPr>
              <w:t>CN201710546976.2</w:t>
            </w:r>
          </w:p>
          <w:p w14:paraId="6DC9EAF5" w14:textId="2042635A" w:rsidR="00077A46" w:rsidRDefault="00077A46" w:rsidP="00077A46">
            <w:pPr>
              <w:spacing w:line="36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[</w:t>
            </w:r>
            <w:r>
              <w:rPr>
                <w:rFonts w:eastAsia="仿宋" w:hint="eastAsia"/>
                <w:sz w:val="24"/>
                <w:szCs w:val="24"/>
              </w:rPr>
              <w:t>6</w:t>
            </w:r>
            <w:r>
              <w:rPr>
                <w:rFonts w:eastAsia="仿宋"/>
                <w:sz w:val="24"/>
                <w:szCs w:val="24"/>
              </w:rPr>
              <w:t xml:space="preserve">] </w:t>
            </w:r>
            <w:r w:rsidR="0070527C" w:rsidRPr="0070527C">
              <w:rPr>
                <w:rFonts w:eastAsia="仿宋" w:hint="eastAsia"/>
                <w:sz w:val="24"/>
                <w:szCs w:val="24"/>
              </w:rPr>
              <w:t>一种进</w:t>
            </w:r>
            <w:proofErr w:type="gramStart"/>
            <w:r w:rsidR="0070527C" w:rsidRPr="0070527C">
              <w:rPr>
                <w:rFonts w:eastAsia="仿宋" w:hint="eastAsia"/>
                <w:sz w:val="24"/>
                <w:szCs w:val="24"/>
              </w:rPr>
              <w:t>给轴热</w:t>
            </w:r>
            <w:proofErr w:type="gramEnd"/>
            <w:r w:rsidR="0070527C" w:rsidRPr="0070527C">
              <w:rPr>
                <w:rFonts w:eastAsia="仿宋" w:hint="eastAsia"/>
                <w:sz w:val="24"/>
                <w:szCs w:val="24"/>
              </w:rPr>
              <w:t>变形预测方法</w:t>
            </w:r>
            <w:r>
              <w:rPr>
                <w:rFonts w:eastAsia="仿宋" w:hint="eastAsia"/>
                <w:sz w:val="24"/>
                <w:szCs w:val="24"/>
              </w:rPr>
              <w:t>，国家发明专利，专利号：</w:t>
            </w:r>
            <w:r w:rsidR="0070527C" w:rsidRPr="0070527C">
              <w:rPr>
                <w:rFonts w:eastAsia="仿宋"/>
                <w:sz w:val="24"/>
                <w:szCs w:val="24"/>
              </w:rPr>
              <w:t>CN201711475441.7</w:t>
            </w:r>
            <w:r w:rsidRPr="00077A46">
              <w:rPr>
                <w:rFonts w:eastAsia="仿宋"/>
                <w:sz w:val="24"/>
                <w:szCs w:val="24"/>
              </w:rPr>
              <w:t xml:space="preserve"> </w:t>
            </w:r>
          </w:p>
          <w:p w14:paraId="00B4CA7F" w14:textId="5406883C" w:rsidR="00077A46" w:rsidRPr="00077A46" w:rsidRDefault="00077A46">
            <w:pPr>
              <w:spacing w:line="36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[</w:t>
            </w:r>
            <w:r>
              <w:rPr>
                <w:rFonts w:eastAsia="仿宋" w:hint="eastAsia"/>
                <w:sz w:val="24"/>
                <w:szCs w:val="24"/>
              </w:rPr>
              <w:t>7</w:t>
            </w:r>
            <w:r>
              <w:rPr>
                <w:rFonts w:eastAsia="仿宋"/>
                <w:sz w:val="24"/>
                <w:szCs w:val="24"/>
              </w:rPr>
              <w:t xml:space="preserve">] </w:t>
            </w:r>
            <w:r w:rsidR="0070527C" w:rsidRPr="0070527C">
              <w:rPr>
                <w:rFonts w:eastAsia="仿宋" w:hint="eastAsia"/>
                <w:sz w:val="24"/>
                <w:szCs w:val="24"/>
              </w:rPr>
              <w:t>一种动柱式高速加工中心用</w:t>
            </w:r>
            <w:proofErr w:type="gramStart"/>
            <w:r w:rsidR="0070527C" w:rsidRPr="0070527C">
              <w:rPr>
                <w:rFonts w:eastAsia="仿宋" w:hint="eastAsia"/>
                <w:sz w:val="24"/>
                <w:szCs w:val="24"/>
              </w:rPr>
              <w:t>一</w:t>
            </w:r>
            <w:proofErr w:type="gramEnd"/>
            <w:r w:rsidR="0070527C" w:rsidRPr="0070527C">
              <w:rPr>
                <w:rFonts w:eastAsia="仿宋" w:hint="eastAsia"/>
                <w:sz w:val="24"/>
                <w:szCs w:val="24"/>
              </w:rPr>
              <w:t>体式焊接床身</w:t>
            </w:r>
            <w:r>
              <w:rPr>
                <w:rFonts w:eastAsia="仿宋" w:hint="eastAsia"/>
                <w:sz w:val="24"/>
                <w:szCs w:val="24"/>
              </w:rPr>
              <w:t>，国家发明专利，专利号：</w:t>
            </w:r>
            <w:r>
              <w:rPr>
                <w:rFonts w:eastAsia="仿宋" w:hint="eastAsia"/>
                <w:sz w:val="24"/>
                <w:szCs w:val="24"/>
              </w:rPr>
              <w:t>C</w:t>
            </w:r>
            <w:r w:rsidRPr="00077A46">
              <w:rPr>
                <w:rFonts w:eastAsia="仿宋"/>
                <w:sz w:val="24"/>
                <w:szCs w:val="24"/>
              </w:rPr>
              <w:t>N201711396792.9</w:t>
            </w:r>
          </w:p>
          <w:p w14:paraId="78A7DF9C" w14:textId="062B169E" w:rsidR="00077A46" w:rsidRDefault="00077A46" w:rsidP="00077A46">
            <w:pPr>
              <w:spacing w:line="360" w:lineRule="exact"/>
              <w:jc w:val="lef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>[</w:t>
            </w:r>
            <w:r>
              <w:rPr>
                <w:rFonts w:eastAsia="仿宋" w:hint="eastAsia"/>
                <w:sz w:val="24"/>
                <w:szCs w:val="24"/>
              </w:rPr>
              <w:t>8</w:t>
            </w:r>
            <w:r>
              <w:rPr>
                <w:rFonts w:eastAsia="仿宋"/>
                <w:sz w:val="24"/>
                <w:szCs w:val="24"/>
              </w:rPr>
              <w:t xml:space="preserve">] </w:t>
            </w:r>
            <w:r w:rsidRPr="00077A46">
              <w:rPr>
                <w:rFonts w:eastAsia="仿宋" w:hint="eastAsia"/>
                <w:sz w:val="24"/>
                <w:szCs w:val="24"/>
              </w:rPr>
              <w:t>一种磨床</w:t>
            </w:r>
            <w:r>
              <w:rPr>
                <w:rFonts w:eastAsia="仿宋" w:hint="eastAsia"/>
                <w:sz w:val="24"/>
                <w:szCs w:val="24"/>
              </w:rPr>
              <w:t>，国家发明专利，专利号：</w:t>
            </w:r>
            <w:r w:rsidRPr="00077A46">
              <w:rPr>
                <w:rFonts w:eastAsia="仿宋"/>
                <w:sz w:val="24"/>
                <w:szCs w:val="24"/>
              </w:rPr>
              <w:t>CN202111614395.0</w:t>
            </w:r>
          </w:p>
          <w:p w14:paraId="55B0BF4D" w14:textId="77777777" w:rsidR="00077A46" w:rsidRPr="00077A46" w:rsidRDefault="00077A46">
            <w:pPr>
              <w:spacing w:line="360" w:lineRule="exact"/>
              <w:jc w:val="left"/>
              <w:rPr>
                <w:rFonts w:eastAsia="仿宋"/>
                <w:sz w:val="24"/>
                <w:szCs w:val="24"/>
              </w:rPr>
            </w:pPr>
          </w:p>
          <w:p w14:paraId="4DAF3AFF" w14:textId="77777777" w:rsidR="00734CA8" w:rsidRDefault="00000000">
            <w:pPr>
              <w:spacing w:line="360" w:lineRule="exact"/>
              <w:jc w:val="left"/>
              <w:rPr>
                <w:rFonts w:eastAsia="仿宋"/>
                <w:b/>
                <w:bCs/>
                <w:sz w:val="24"/>
                <w:szCs w:val="24"/>
              </w:rPr>
            </w:pPr>
            <w:r>
              <w:rPr>
                <w:rFonts w:eastAsia="仿宋"/>
                <w:b/>
                <w:bCs/>
                <w:sz w:val="24"/>
                <w:szCs w:val="24"/>
              </w:rPr>
              <w:t>论文：</w:t>
            </w:r>
          </w:p>
          <w:p w14:paraId="4DAF3B00" w14:textId="13658E2F" w:rsidR="00734CA8" w:rsidRDefault="00000000" w:rsidP="00077A46">
            <w:pPr>
              <w:spacing w:line="36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[1]</w:t>
            </w:r>
            <w:r>
              <w:rPr>
                <w:rFonts w:eastAsia="仿宋"/>
                <w:sz w:val="24"/>
                <w:szCs w:val="24"/>
              </w:rPr>
              <w:t xml:space="preserve"> </w:t>
            </w:r>
            <w:r w:rsidR="00077A46" w:rsidRPr="00077A46">
              <w:rPr>
                <w:rFonts w:eastAsia="仿宋"/>
                <w:sz w:val="24"/>
                <w:szCs w:val="24"/>
              </w:rPr>
              <w:t>On-line Asynchronous Compensation Methods for static/quasi-static error</w:t>
            </w:r>
            <w:r w:rsidR="00077A46">
              <w:rPr>
                <w:rFonts w:eastAsia="仿宋" w:hint="eastAsia"/>
                <w:sz w:val="24"/>
                <w:szCs w:val="24"/>
              </w:rPr>
              <w:t xml:space="preserve"> </w:t>
            </w:r>
            <w:r w:rsidR="00077A46" w:rsidRPr="00077A46">
              <w:rPr>
                <w:rFonts w:eastAsia="仿宋"/>
                <w:sz w:val="24"/>
                <w:szCs w:val="24"/>
              </w:rPr>
              <w:t>implemented on CNC machine tools</w:t>
            </w:r>
          </w:p>
          <w:p w14:paraId="4A7C35E6" w14:textId="77777777" w:rsidR="00FB2FDC" w:rsidRPr="00FB2FDC" w:rsidRDefault="00000000" w:rsidP="00FB2FDC">
            <w:pPr>
              <w:spacing w:line="360" w:lineRule="exact"/>
              <w:rPr>
                <w:rFonts w:eastAsia="仿宋"/>
                <w:sz w:val="24"/>
                <w:szCs w:val="24"/>
              </w:rPr>
            </w:pPr>
            <w:r>
              <w:rPr>
                <w:rFonts w:eastAsia="仿宋"/>
                <w:sz w:val="24"/>
                <w:szCs w:val="24"/>
              </w:rPr>
              <w:t xml:space="preserve">[2] </w:t>
            </w:r>
            <w:r w:rsidR="00FB2FDC" w:rsidRPr="00FB2FDC">
              <w:rPr>
                <w:rFonts w:eastAsia="仿宋"/>
                <w:sz w:val="24"/>
                <w:szCs w:val="24"/>
              </w:rPr>
              <w:t>A generic uniform scallop tool path generation method for</w:t>
            </w:r>
          </w:p>
          <w:p w14:paraId="4DAF3B02" w14:textId="1A2C989E" w:rsidR="00734CA8" w:rsidRPr="00077A46" w:rsidRDefault="00FB2FDC" w:rsidP="00FB2FDC">
            <w:pPr>
              <w:spacing w:line="360" w:lineRule="exact"/>
              <w:rPr>
                <w:rFonts w:eastAsia="仿宋"/>
                <w:sz w:val="24"/>
                <w:szCs w:val="24"/>
              </w:rPr>
            </w:pPr>
            <w:r w:rsidRPr="00FB2FDC">
              <w:rPr>
                <w:rFonts w:eastAsia="仿宋"/>
                <w:sz w:val="24"/>
                <w:szCs w:val="24"/>
              </w:rPr>
              <w:t>five-axis machining of freeform surface</w:t>
            </w:r>
          </w:p>
        </w:tc>
      </w:tr>
      <w:tr w:rsidR="00734CA8" w14:paraId="4DAF3B12" w14:textId="77777777" w:rsidTr="00791818">
        <w:trPr>
          <w:trHeight w:val="841"/>
        </w:trPr>
        <w:tc>
          <w:tcPr>
            <w:tcW w:w="1730" w:type="dxa"/>
            <w:tcBorders>
              <w:right w:val="single" w:sz="4" w:space="0" w:color="auto"/>
            </w:tcBorders>
            <w:vAlign w:val="center"/>
          </w:tcPr>
          <w:p w14:paraId="4DAF3B04" w14:textId="77777777" w:rsidR="00734CA8" w:rsidRDefault="00000000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6776" w:type="dxa"/>
            <w:tcBorders>
              <w:left w:val="single" w:sz="4" w:space="0" w:color="auto"/>
            </w:tcBorders>
            <w:vAlign w:val="center"/>
          </w:tcPr>
          <w:p w14:paraId="4DAF3B05" w14:textId="4F12D29D" w:rsidR="00734CA8" w:rsidRDefault="00791818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r w:rsidRPr="00791818">
              <w:rPr>
                <w:rFonts w:eastAsia="仿宋" w:hint="eastAsia"/>
                <w:bCs/>
                <w:sz w:val="24"/>
                <w:szCs w:val="24"/>
              </w:rPr>
              <w:t>傅建中</w:t>
            </w:r>
            <w:r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/>
                <w:bCs/>
                <w:sz w:val="24"/>
                <w:szCs w:val="24"/>
              </w:rPr>
              <w:t>1</w:t>
            </w:r>
            <w:r>
              <w:rPr>
                <w:rFonts w:eastAsia="仿宋"/>
                <w:bCs/>
                <w:sz w:val="24"/>
                <w:szCs w:val="24"/>
              </w:rPr>
              <w:t>，教授，浙江大学；</w:t>
            </w:r>
          </w:p>
          <w:p w14:paraId="4DAF3B06" w14:textId="0A31B71A" w:rsidR="00734CA8" w:rsidRDefault="00791818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proofErr w:type="gramStart"/>
            <w:r w:rsidRPr="00791818">
              <w:rPr>
                <w:rFonts w:eastAsia="仿宋" w:hint="eastAsia"/>
                <w:bCs/>
                <w:sz w:val="24"/>
                <w:szCs w:val="24"/>
              </w:rPr>
              <w:t>田亚峰</w:t>
            </w:r>
            <w:proofErr w:type="gramEnd"/>
            <w:r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/>
                <w:bCs/>
                <w:sz w:val="24"/>
                <w:szCs w:val="24"/>
              </w:rPr>
              <w:t>2</w:t>
            </w:r>
            <w:r>
              <w:rPr>
                <w:rFonts w:eastAsia="仿宋"/>
                <w:bCs/>
                <w:sz w:val="24"/>
                <w:szCs w:val="24"/>
              </w:rPr>
              <w:t>，高级工程师，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宁波海天精工股份有限公司</w:t>
            </w:r>
            <w:r>
              <w:rPr>
                <w:rFonts w:eastAsia="仿宋"/>
                <w:bCs/>
                <w:sz w:val="24"/>
                <w:szCs w:val="24"/>
              </w:rPr>
              <w:t>；</w:t>
            </w:r>
          </w:p>
          <w:p w14:paraId="4DAF3B07" w14:textId="012F51C0" w:rsidR="00734CA8" w:rsidRDefault="00791818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r w:rsidRPr="00791818">
              <w:rPr>
                <w:rFonts w:eastAsia="仿宋" w:hint="eastAsia"/>
                <w:bCs/>
                <w:sz w:val="24"/>
                <w:szCs w:val="24"/>
              </w:rPr>
              <w:t>姚鑫骅</w:t>
            </w:r>
            <w:r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/>
                <w:bCs/>
                <w:sz w:val="24"/>
                <w:szCs w:val="24"/>
              </w:rPr>
              <w:t>3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副教授</w:t>
            </w:r>
            <w:r>
              <w:rPr>
                <w:rFonts w:eastAsia="仿宋"/>
                <w:bCs/>
                <w:sz w:val="24"/>
                <w:szCs w:val="24"/>
              </w:rPr>
              <w:t>，浙江大学；</w:t>
            </w:r>
          </w:p>
          <w:p w14:paraId="4DAF3B08" w14:textId="4C2A22BF" w:rsidR="00734CA8" w:rsidRDefault="00791818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r w:rsidRPr="00791818">
              <w:rPr>
                <w:rFonts w:eastAsia="仿宋" w:hint="eastAsia"/>
                <w:bCs/>
                <w:sz w:val="24"/>
                <w:szCs w:val="24"/>
              </w:rPr>
              <w:t>虞荣华</w:t>
            </w:r>
            <w:r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/>
                <w:bCs/>
                <w:sz w:val="24"/>
                <w:szCs w:val="24"/>
              </w:rPr>
              <w:t>4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教授级</w:t>
            </w:r>
            <w:r>
              <w:rPr>
                <w:rFonts w:eastAsia="仿宋"/>
                <w:bCs/>
                <w:sz w:val="24"/>
                <w:szCs w:val="24"/>
              </w:rPr>
              <w:t>工程师，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北平机床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(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浙江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)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股份有限公司</w:t>
            </w:r>
            <w:r>
              <w:rPr>
                <w:rFonts w:eastAsia="仿宋"/>
                <w:bCs/>
                <w:sz w:val="24"/>
                <w:szCs w:val="24"/>
              </w:rPr>
              <w:t>；</w:t>
            </w:r>
          </w:p>
          <w:p w14:paraId="4DAF3B09" w14:textId="364A9BD9" w:rsidR="00734CA8" w:rsidRDefault="00791818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r w:rsidRPr="00791818">
              <w:rPr>
                <w:rFonts w:eastAsia="仿宋" w:hint="eastAsia"/>
                <w:bCs/>
                <w:sz w:val="24"/>
                <w:szCs w:val="24"/>
              </w:rPr>
              <w:t>孙扬帆</w:t>
            </w:r>
            <w:r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/>
                <w:bCs/>
                <w:sz w:val="24"/>
                <w:szCs w:val="24"/>
              </w:rPr>
              <w:t>5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副研究员，</w:t>
            </w:r>
            <w:r w:rsidR="000462C6" w:rsidRPr="000462C6">
              <w:rPr>
                <w:rFonts w:eastAsia="仿宋" w:hint="eastAsia"/>
                <w:bCs/>
                <w:sz w:val="24"/>
                <w:szCs w:val="24"/>
              </w:rPr>
              <w:t>浙江先端数控机床技术创新中心有限公司</w:t>
            </w:r>
            <w:r>
              <w:rPr>
                <w:rFonts w:eastAsia="仿宋"/>
                <w:bCs/>
                <w:sz w:val="24"/>
                <w:szCs w:val="24"/>
              </w:rPr>
              <w:t>；</w:t>
            </w:r>
          </w:p>
          <w:p w14:paraId="4DAF3B0A" w14:textId="4013762A" w:rsidR="00734CA8" w:rsidRDefault="00CD0B0D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欧道江</w:t>
            </w:r>
            <w:r w:rsidR="00791818">
              <w:rPr>
                <w:rFonts w:eastAsia="仿宋"/>
                <w:bCs/>
                <w:sz w:val="24"/>
                <w:szCs w:val="24"/>
              </w:rPr>
              <w:t>，排名</w:t>
            </w:r>
            <w:r w:rsidR="00791818">
              <w:rPr>
                <w:rFonts w:eastAsia="仿宋"/>
                <w:bCs/>
                <w:sz w:val="24"/>
                <w:szCs w:val="24"/>
              </w:rPr>
              <w:t>6</w:t>
            </w:r>
            <w:r w:rsidR="00791818">
              <w:rPr>
                <w:rFonts w:eastAsia="仿宋"/>
                <w:bCs/>
                <w:sz w:val="24"/>
                <w:szCs w:val="24"/>
              </w:rPr>
              <w:t>，工程师，</w:t>
            </w:r>
            <w:r w:rsidRPr="00CD0B0D">
              <w:rPr>
                <w:rFonts w:eastAsia="仿宋" w:hint="eastAsia"/>
                <w:bCs/>
                <w:sz w:val="24"/>
                <w:szCs w:val="24"/>
              </w:rPr>
              <w:t>华中数控（温岭）研究院有限公司</w:t>
            </w:r>
            <w:r w:rsidR="00791818">
              <w:rPr>
                <w:rFonts w:eastAsia="仿宋"/>
                <w:bCs/>
                <w:sz w:val="24"/>
                <w:szCs w:val="24"/>
              </w:rPr>
              <w:t>；</w:t>
            </w:r>
          </w:p>
          <w:p w14:paraId="5F428069" w14:textId="1F8C0277" w:rsidR="00791818" w:rsidRDefault="00791818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r w:rsidRPr="00791818">
              <w:rPr>
                <w:rFonts w:eastAsia="仿宋" w:hint="eastAsia"/>
                <w:bCs/>
                <w:sz w:val="24"/>
                <w:szCs w:val="24"/>
              </w:rPr>
              <w:t>林志伟</w:t>
            </w:r>
            <w:r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/>
                <w:bCs/>
                <w:sz w:val="24"/>
                <w:szCs w:val="24"/>
              </w:rPr>
              <w:t>7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副研究员</w:t>
            </w:r>
            <w:r>
              <w:rPr>
                <w:rFonts w:eastAsia="仿宋"/>
                <w:bCs/>
                <w:sz w:val="24"/>
                <w:szCs w:val="24"/>
              </w:rPr>
              <w:t>，浙江大学；</w:t>
            </w:r>
          </w:p>
          <w:p w14:paraId="4DAF3B0C" w14:textId="5891E790" w:rsidR="00734CA8" w:rsidRDefault="00260C7D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黄</w:t>
            </w:r>
            <w:r w:rsidR="00791818" w:rsidRPr="00791818">
              <w:rPr>
                <w:rFonts w:eastAsia="仿宋" w:hint="eastAsia"/>
                <w:bCs/>
                <w:sz w:val="24"/>
                <w:szCs w:val="24"/>
              </w:rPr>
              <w:t>涨</w:t>
            </w:r>
            <w:r w:rsidR="00791818">
              <w:rPr>
                <w:rFonts w:eastAsia="仿宋"/>
                <w:bCs/>
                <w:sz w:val="24"/>
                <w:szCs w:val="24"/>
              </w:rPr>
              <w:t>，排名</w:t>
            </w:r>
            <w:r w:rsidR="00791818">
              <w:rPr>
                <w:rFonts w:eastAsia="仿宋"/>
                <w:bCs/>
                <w:sz w:val="24"/>
                <w:szCs w:val="24"/>
              </w:rPr>
              <w:t>8</w:t>
            </w:r>
            <w:r w:rsidR="00791818">
              <w:rPr>
                <w:rFonts w:eastAsia="仿宋"/>
                <w:bCs/>
                <w:sz w:val="24"/>
                <w:szCs w:val="24"/>
              </w:rPr>
              <w:t>，</w:t>
            </w:r>
            <w:r w:rsidR="00791818">
              <w:rPr>
                <w:rFonts w:eastAsia="仿宋" w:hint="eastAsia"/>
                <w:bCs/>
                <w:sz w:val="24"/>
                <w:szCs w:val="24"/>
              </w:rPr>
              <w:t>无</w:t>
            </w:r>
            <w:r w:rsidR="00791818">
              <w:rPr>
                <w:rFonts w:eastAsia="仿宋"/>
                <w:bCs/>
                <w:sz w:val="24"/>
                <w:szCs w:val="24"/>
              </w:rPr>
              <w:t>，</w:t>
            </w:r>
            <w:r w:rsidR="00791818" w:rsidRPr="00791818">
              <w:rPr>
                <w:rFonts w:eastAsia="仿宋" w:hint="eastAsia"/>
                <w:bCs/>
                <w:sz w:val="24"/>
                <w:szCs w:val="24"/>
              </w:rPr>
              <w:t>亿森（上海）模具有限公司</w:t>
            </w:r>
            <w:r w:rsidR="00791818">
              <w:rPr>
                <w:rFonts w:eastAsia="仿宋"/>
                <w:bCs/>
                <w:sz w:val="24"/>
                <w:szCs w:val="24"/>
              </w:rPr>
              <w:t>；</w:t>
            </w:r>
          </w:p>
          <w:p w14:paraId="4DAF3B0D" w14:textId="33152CFB" w:rsidR="00734CA8" w:rsidRDefault="00791818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r w:rsidRPr="00791818">
              <w:rPr>
                <w:rFonts w:eastAsia="仿宋" w:hint="eastAsia"/>
                <w:bCs/>
                <w:sz w:val="24"/>
                <w:szCs w:val="24"/>
              </w:rPr>
              <w:t>沈洪垚</w:t>
            </w:r>
            <w:r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/>
                <w:bCs/>
                <w:sz w:val="24"/>
                <w:szCs w:val="24"/>
              </w:rPr>
              <w:t>9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教授</w:t>
            </w:r>
            <w:r>
              <w:rPr>
                <w:rFonts w:eastAsia="仿宋"/>
                <w:bCs/>
                <w:sz w:val="24"/>
                <w:szCs w:val="24"/>
              </w:rPr>
              <w:t>，浙江大学；</w:t>
            </w:r>
          </w:p>
          <w:p w14:paraId="4DAF3B0E" w14:textId="3DC03B7F" w:rsidR="00734CA8" w:rsidRDefault="00791818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r w:rsidRPr="00791818">
              <w:rPr>
                <w:rFonts w:eastAsia="仿宋" w:hint="eastAsia"/>
                <w:bCs/>
                <w:sz w:val="24"/>
                <w:szCs w:val="24"/>
              </w:rPr>
              <w:lastRenderedPageBreak/>
              <w:t>马良宏</w:t>
            </w:r>
            <w:r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/>
                <w:bCs/>
                <w:sz w:val="24"/>
                <w:szCs w:val="24"/>
              </w:rPr>
              <w:t>10</w:t>
            </w:r>
            <w:r>
              <w:rPr>
                <w:rFonts w:eastAsia="仿宋"/>
                <w:bCs/>
                <w:sz w:val="24"/>
                <w:szCs w:val="24"/>
              </w:rPr>
              <w:t>，工程师，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宁波海天精工股份有限公司</w:t>
            </w:r>
            <w:r>
              <w:rPr>
                <w:rFonts w:eastAsia="仿宋"/>
                <w:bCs/>
                <w:sz w:val="24"/>
                <w:szCs w:val="24"/>
              </w:rPr>
              <w:t>；</w:t>
            </w:r>
          </w:p>
          <w:p w14:paraId="4DAF3B0F" w14:textId="4093DDEE" w:rsidR="00734CA8" w:rsidRDefault="00791818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proofErr w:type="gramStart"/>
            <w:r w:rsidRPr="00791818">
              <w:rPr>
                <w:rFonts w:eastAsia="仿宋" w:hint="eastAsia"/>
                <w:bCs/>
                <w:sz w:val="24"/>
                <w:szCs w:val="24"/>
              </w:rPr>
              <w:t>虞俊豪</w:t>
            </w:r>
            <w:proofErr w:type="gramEnd"/>
            <w:r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/>
                <w:bCs/>
                <w:sz w:val="24"/>
                <w:szCs w:val="24"/>
              </w:rPr>
              <w:t>11</w:t>
            </w:r>
            <w:r>
              <w:rPr>
                <w:rFonts w:eastAsia="仿宋"/>
                <w:bCs/>
                <w:sz w:val="24"/>
                <w:szCs w:val="24"/>
              </w:rPr>
              <w:t>，无，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北平机床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(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浙江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)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股份有限公司</w:t>
            </w:r>
            <w:r>
              <w:rPr>
                <w:rFonts w:eastAsia="仿宋"/>
                <w:bCs/>
                <w:sz w:val="24"/>
                <w:szCs w:val="24"/>
              </w:rPr>
              <w:t>；</w:t>
            </w:r>
          </w:p>
          <w:p w14:paraId="4DAF3B10" w14:textId="0BC76021" w:rsidR="00734CA8" w:rsidRDefault="00791818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r w:rsidRPr="00791818">
              <w:rPr>
                <w:rFonts w:eastAsia="仿宋" w:hint="eastAsia"/>
                <w:bCs/>
                <w:sz w:val="24"/>
                <w:szCs w:val="24"/>
              </w:rPr>
              <w:t>邵露</w:t>
            </w:r>
            <w:r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/>
                <w:bCs/>
                <w:sz w:val="24"/>
                <w:szCs w:val="24"/>
              </w:rPr>
              <w:t>12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>
              <w:rPr>
                <w:rFonts w:eastAsia="仿宋" w:hint="eastAsia"/>
                <w:bCs/>
                <w:sz w:val="24"/>
                <w:szCs w:val="24"/>
              </w:rPr>
              <w:t>无</w:t>
            </w:r>
            <w:r>
              <w:rPr>
                <w:rFonts w:eastAsia="仿宋"/>
                <w:bCs/>
                <w:sz w:val="24"/>
                <w:szCs w:val="24"/>
              </w:rPr>
              <w:t>，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杭州</w:t>
            </w:r>
            <w:proofErr w:type="gramStart"/>
            <w:r w:rsidRPr="00791818">
              <w:rPr>
                <w:rFonts w:eastAsia="仿宋" w:hint="eastAsia"/>
                <w:bCs/>
                <w:sz w:val="24"/>
                <w:szCs w:val="24"/>
              </w:rPr>
              <w:t>蕙</w:t>
            </w:r>
            <w:proofErr w:type="gramEnd"/>
            <w:r w:rsidRPr="00791818">
              <w:rPr>
                <w:rFonts w:eastAsia="仿宋" w:hint="eastAsia"/>
                <w:bCs/>
                <w:sz w:val="24"/>
                <w:szCs w:val="24"/>
              </w:rPr>
              <w:t>勒智能科技有限公司</w:t>
            </w:r>
            <w:r>
              <w:rPr>
                <w:rFonts w:eastAsia="仿宋"/>
                <w:bCs/>
                <w:sz w:val="24"/>
                <w:szCs w:val="24"/>
              </w:rPr>
              <w:t>；</w:t>
            </w:r>
          </w:p>
          <w:p w14:paraId="4DAF3B11" w14:textId="21222FE3" w:rsidR="00734CA8" w:rsidRDefault="00791818">
            <w:pPr>
              <w:spacing w:line="360" w:lineRule="exact"/>
              <w:rPr>
                <w:rFonts w:eastAsia="仿宋"/>
                <w:bCs/>
                <w:sz w:val="24"/>
                <w:szCs w:val="24"/>
              </w:rPr>
            </w:pPr>
            <w:proofErr w:type="gramStart"/>
            <w:r w:rsidRPr="00791818">
              <w:rPr>
                <w:rFonts w:eastAsia="仿宋" w:hint="eastAsia"/>
                <w:bCs/>
                <w:sz w:val="24"/>
                <w:szCs w:val="24"/>
              </w:rPr>
              <w:t>汪旭光</w:t>
            </w:r>
            <w:proofErr w:type="gramEnd"/>
            <w:r>
              <w:rPr>
                <w:rFonts w:eastAsia="仿宋"/>
                <w:bCs/>
                <w:sz w:val="24"/>
                <w:szCs w:val="24"/>
              </w:rPr>
              <w:t>，排名</w:t>
            </w:r>
            <w:r>
              <w:rPr>
                <w:rFonts w:eastAsia="仿宋"/>
                <w:bCs/>
                <w:sz w:val="24"/>
                <w:szCs w:val="24"/>
              </w:rPr>
              <w:t>13</w:t>
            </w:r>
            <w:r>
              <w:rPr>
                <w:rFonts w:eastAsia="仿宋"/>
                <w:bCs/>
                <w:sz w:val="24"/>
                <w:szCs w:val="24"/>
              </w:rPr>
              <w:t>，工程师，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宁波海天精工股份有限公司</w:t>
            </w:r>
            <w:r>
              <w:rPr>
                <w:rFonts w:eastAsia="仿宋"/>
                <w:bCs/>
                <w:sz w:val="24"/>
                <w:szCs w:val="24"/>
              </w:rPr>
              <w:t>。</w:t>
            </w:r>
          </w:p>
        </w:tc>
      </w:tr>
      <w:tr w:rsidR="00734CA8" w14:paraId="4DAF3B17" w14:textId="77777777">
        <w:trPr>
          <w:trHeight w:val="1683"/>
        </w:trPr>
        <w:tc>
          <w:tcPr>
            <w:tcW w:w="1730" w:type="dxa"/>
            <w:tcBorders>
              <w:right w:val="single" w:sz="4" w:space="0" w:color="auto"/>
            </w:tcBorders>
            <w:vAlign w:val="center"/>
          </w:tcPr>
          <w:p w14:paraId="4DAF3B13" w14:textId="77777777" w:rsidR="00734CA8" w:rsidRDefault="00000000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lastRenderedPageBreak/>
              <w:t>主要完成单位</w:t>
            </w:r>
          </w:p>
        </w:tc>
        <w:tc>
          <w:tcPr>
            <w:tcW w:w="6776" w:type="dxa"/>
            <w:tcBorders>
              <w:left w:val="single" w:sz="4" w:space="0" w:color="auto"/>
            </w:tcBorders>
            <w:vAlign w:val="center"/>
          </w:tcPr>
          <w:p w14:paraId="4DAF3B14" w14:textId="2AEA4940" w:rsidR="00734CA8" w:rsidRDefault="00000000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1.</w:t>
            </w:r>
            <w:r>
              <w:rPr>
                <w:rFonts w:eastAsia="仿宋"/>
                <w:bCs/>
                <w:sz w:val="24"/>
                <w:szCs w:val="24"/>
              </w:rPr>
              <w:t>单位名称：</w:t>
            </w:r>
            <w:r w:rsidR="00791818" w:rsidRPr="00791818">
              <w:rPr>
                <w:rFonts w:eastAsia="仿宋" w:hint="eastAsia"/>
                <w:bCs/>
                <w:sz w:val="24"/>
                <w:szCs w:val="24"/>
              </w:rPr>
              <w:t>浙江大学</w:t>
            </w:r>
          </w:p>
          <w:p w14:paraId="4DAF3B15" w14:textId="4220FA44" w:rsidR="00734CA8" w:rsidRDefault="00000000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2.</w:t>
            </w:r>
            <w:r>
              <w:rPr>
                <w:rFonts w:eastAsia="仿宋"/>
                <w:bCs/>
                <w:sz w:val="24"/>
                <w:szCs w:val="24"/>
              </w:rPr>
              <w:t>单位名称：</w:t>
            </w:r>
            <w:r w:rsidR="00791818" w:rsidRPr="00791818">
              <w:rPr>
                <w:rFonts w:eastAsia="仿宋" w:hint="eastAsia"/>
                <w:bCs/>
                <w:sz w:val="24"/>
                <w:szCs w:val="24"/>
              </w:rPr>
              <w:t>宁波海天精工股份有限公司</w:t>
            </w:r>
          </w:p>
          <w:p w14:paraId="11CD389B" w14:textId="77777777" w:rsidR="00734CA8" w:rsidRPr="00791818" w:rsidRDefault="00000000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4"/>
                <w:szCs w:val="24"/>
              </w:rPr>
              <w:t>3.</w:t>
            </w:r>
            <w:r>
              <w:rPr>
                <w:rFonts w:eastAsia="仿宋"/>
                <w:bCs/>
                <w:sz w:val="24"/>
                <w:szCs w:val="24"/>
              </w:rPr>
              <w:t>单位名称：</w:t>
            </w:r>
            <w:r w:rsidR="00791818" w:rsidRPr="00791818">
              <w:rPr>
                <w:rFonts w:eastAsia="仿宋" w:hint="eastAsia"/>
                <w:bCs/>
                <w:sz w:val="24"/>
                <w:szCs w:val="24"/>
              </w:rPr>
              <w:t>北平机床</w:t>
            </w:r>
            <w:r w:rsidR="00791818" w:rsidRPr="00791818">
              <w:rPr>
                <w:rFonts w:eastAsia="仿宋" w:hint="eastAsia"/>
                <w:bCs/>
                <w:sz w:val="24"/>
                <w:szCs w:val="24"/>
              </w:rPr>
              <w:t>(</w:t>
            </w:r>
            <w:r w:rsidR="00791818" w:rsidRPr="00791818">
              <w:rPr>
                <w:rFonts w:eastAsia="仿宋" w:hint="eastAsia"/>
                <w:bCs/>
                <w:sz w:val="24"/>
                <w:szCs w:val="24"/>
              </w:rPr>
              <w:t>浙江</w:t>
            </w:r>
            <w:r w:rsidR="00791818" w:rsidRPr="00791818">
              <w:rPr>
                <w:rFonts w:eastAsia="仿宋" w:hint="eastAsia"/>
                <w:bCs/>
                <w:sz w:val="24"/>
                <w:szCs w:val="24"/>
              </w:rPr>
              <w:t>)</w:t>
            </w:r>
            <w:r w:rsidR="00791818" w:rsidRPr="00791818">
              <w:rPr>
                <w:rFonts w:eastAsia="仿宋" w:hint="eastAsia"/>
                <w:bCs/>
                <w:sz w:val="24"/>
                <w:szCs w:val="24"/>
              </w:rPr>
              <w:t>股份有限公司</w:t>
            </w:r>
          </w:p>
          <w:p w14:paraId="0C7B9881" w14:textId="414BD204" w:rsidR="00791818" w:rsidRDefault="00791818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4</w:t>
            </w:r>
            <w:r>
              <w:rPr>
                <w:rFonts w:eastAsia="仿宋"/>
                <w:bCs/>
                <w:sz w:val="24"/>
                <w:szCs w:val="24"/>
              </w:rPr>
              <w:t>.</w:t>
            </w:r>
            <w:r>
              <w:rPr>
                <w:rFonts w:eastAsia="仿宋"/>
                <w:bCs/>
                <w:sz w:val="24"/>
                <w:szCs w:val="24"/>
              </w:rPr>
              <w:t>单位名称：</w:t>
            </w:r>
            <w:r w:rsidR="00CD0B0D" w:rsidRPr="00CD0B0D">
              <w:rPr>
                <w:rFonts w:eastAsia="仿宋" w:hint="eastAsia"/>
                <w:bCs/>
                <w:sz w:val="24"/>
                <w:szCs w:val="24"/>
              </w:rPr>
              <w:t>华中数控（温岭）研究院有限公司</w:t>
            </w:r>
          </w:p>
          <w:p w14:paraId="138D1581" w14:textId="2033121C" w:rsidR="00791818" w:rsidRDefault="00791818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5</w:t>
            </w:r>
            <w:r>
              <w:rPr>
                <w:rFonts w:eastAsia="仿宋"/>
                <w:bCs/>
                <w:sz w:val="24"/>
                <w:szCs w:val="24"/>
              </w:rPr>
              <w:t>.</w:t>
            </w:r>
            <w:r>
              <w:rPr>
                <w:rFonts w:eastAsia="仿宋"/>
                <w:bCs/>
                <w:sz w:val="24"/>
                <w:szCs w:val="24"/>
              </w:rPr>
              <w:t>单位名称：</w:t>
            </w:r>
            <w:r w:rsidR="000462C6" w:rsidRPr="000462C6">
              <w:rPr>
                <w:rFonts w:eastAsia="仿宋" w:hint="eastAsia"/>
                <w:bCs/>
                <w:sz w:val="24"/>
                <w:szCs w:val="24"/>
              </w:rPr>
              <w:t>浙江先端数控机床技术创新中心有限公司</w:t>
            </w:r>
          </w:p>
          <w:p w14:paraId="01C98050" w14:textId="33722E07" w:rsidR="00791818" w:rsidRPr="00791818" w:rsidRDefault="00791818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6</w:t>
            </w:r>
            <w:r>
              <w:rPr>
                <w:rFonts w:eastAsia="仿宋"/>
                <w:bCs/>
                <w:sz w:val="24"/>
                <w:szCs w:val="24"/>
              </w:rPr>
              <w:t>.</w:t>
            </w:r>
            <w:r>
              <w:rPr>
                <w:rFonts w:eastAsia="仿宋"/>
                <w:bCs/>
                <w:sz w:val="24"/>
                <w:szCs w:val="24"/>
              </w:rPr>
              <w:t>单位名称：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亿森（上海）模具有限公司</w:t>
            </w:r>
          </w:p>
          <w:p w14:paraId="4DAF3B16" w14:textId="0069DE7A" w:rsidR="00791818" w:rsidRDefault="00791818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 w:hint="eastAsia"/>
                <w:bCs/>
                <w:sz w:val="24"/>
                <w:szCs w:val="24"/>
              </w:rPr>
              <w:t>7</w:t>
            </w:r>
            <w:r>
              <w:rPr>
                <w:rFonts w:eastAsia="仿宋"/>
                <w:bCs/>
                <w:sz w:val="24"/>
                <w:szCs w:val="24"/>
              </w:rPr>
              <w:t>.</w:t>
            </w:r>
            <w:r>
              <w:rPr>
                <w:rFonts w:eastAsia="仿宋"/>
                <w:bCs/>
                <w:sz w:val="24"/>
                <w:szCs w:val="24"/>
              </w:rPr>
              <w:t>单位名称：</w:t>
            </w:r>
            <w:r w:rsidRPr="00791818">
              <w:rPr>
                <w:rFonts w:eastAsia="仿宋" w:hint="eastAsia"/>
                <w:bCs/>
                <w:sz w:val="24"/>
                <w:szCs w:val="24"/>
              </w:rPr>
              <w:t>杭州</w:t>
            </w:r>
            <w:proofErr w:type="gramStart"/>
            <w:r w:rsidRPr="00791818">
              <w:rPr>
                <w:rFonts w:eastAsia="仿宋" w:hint="eastAsia"/>
                <w:bCs/>
                <w:sz w:val="24"/>
                <w:szCs w:val="24"/>
              </w:rPr>
              <w:t>蕙</w:t>
            </w:r>
            <w:proofErr w:type="gramEnd"/>
            <w:r w:rsidRPr="00791818">
              <w:rPr>
                <w:rFonts w:eastAsia="仿宋" w:hint="eastAsia"/>
                <w:bCs/>
                <w:sz w:val="24"/>
                <w:szCs w:val="24"/>
              </w:rPr>
              <w:t>勒智能科技有限公司</w:t>
            </w:r>
          </w:p>
        </w:tc>
      </w:tr>
      <w:tr w:rsidR="00734CA8" w14:paraId="4DAF3B1A" w14:textId="77777777">
        <w:trPr>
          <w:trHeight w:val="424"/>
        </w:trPr>
        <w:tc>
          <w:tcPr>
            <w:tcW w:w="1730" w:type="dxa"/>
            <w:vAlign w:val="center"/>
          </w:tcPr>
          <w:p w14:paraId="4DAF3B18" w14:textId="77777777" w:rsidR="00734CA8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776" w:type="dxa"/>
            <w:vAlign w:val="center"/>
          </w:tcPr>
          <w:p w14:paraId="4DAF3B19" w14:textId="1C7D9492" w:rsidR="00734CA8" w:rsidRDefault="00791818">
            <w:pPr>
              <w:contextualSpacing/>
              <w:jc w:val="center"/>
              <w:rPr>
                <w:rStyle w:val="title1"/>
                <w:rFonts w:eastAsia="仿宋"/>
                <w:b w:val="0"/>
                <w:color w:val="auto"/>
              </w:rPr>
            </w:pPr>
            <w:r>
              <w:rPr>
                <w:rStyle w:val="title1"/>
                <w:rFonts w:eastAsia="仿宋" w:hint="eastAsia"/>
                <w:b w:val="0"/>
                <w:color w:val="auto"/>
              </w:rPr>
              <w:t>浙江大学</w:t>
            </w:r>
          </w:p>
        </w:tc>
      </w:tr>
      <w:tr w:rsidR="00734CA8" w14:paraId="4DAF3B20" w14:textId="77777777">
        <w:trPr>
          <w:trHeight w:val="8010"/>
        </w:trPr>
        <w:tc>
          <w:tcPr>
            <w:tcW w:w="1730" w:type="dxa"/>
            <w:vAlign w:val="center"/>
          </w:tcPr>
          <w:p w14:paraId="4DAF3B1B" w14:textId="77777777" w:rsidR="00734CA8" w:rsidRDefault="00000000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776" w:type="dxa"/>
            <w:vAlign w:val="center"/>
          </w:tcPr>
          <w:p w14:paraId="45239F04" w14:textId="77777777" w:rsidR="008C3A69" w:rsidRPr="008C3A69" w:rsidRDefault="008C3A69" w:rsidP="008C3A69">
            <w:pPr>
              <w:spacing w:line="360" w:lineRule="exact"/>
              <w:ind w:firstLineChars="200" w:firstLine="480"/>
              <w:rPr>
                <w:rFonts w:eastAsia="仿宋"/>
                <w:sz w:val="24"/>
                <w:szCs w:val="21"/>
              </w:rPr>
            </w:pPr>
            <w:r w:rsidRPr="008C3A69">
              <w:rPr>
                <w:rFonts w:eastAsia="仿宋" w:hint="eastAsia"/>
                <w:sz w:val="24"/>
                <w:szCs w:val="21"/>
              </w:rPr>
              <w:t>复杂曲面</w:t>
            </w:r>
            <w:proofErr w:type="gramStart"/>
            <w:r w:rsidRPr="008C3A69">
              <w:rPr>
                <w:rFonts w:eastAsia="仿宋" w:hint="eastAsia"/>
                <w:sz w:val="24"/>
                <w:szCs w:val="21"/>
              </w:rPr>
              <w:t>的五轴高速</w:t>
            </w:r>
            <w:proofErr w:type="gramEnd"/>
            <w:r w:rsidRPr="008C3A69">
              <w:rPr>
                <w:rFonts w:eastAsia="仿宋" w:hint="eastAsia"/>
                <w:sz w:val="24"/>
                <w:szCs w:val="21"/>
              </w:rPr>
              <w:t>高精加工存在机床精度保持性差、加工工艺规划难，加工效率提升困难的亟需解决的重要瓶颈问题。该项目在国家科技</w:t>
            </w:r>
            <w:r w:rsidRPr="008C3A69">
              <w:rPr>
                <w:rFonts w:eastAsia="仿宋" w:hint="eastAsia"/>
                <w:sz w:val="24"/>
                <w:szCs w:val="21"/>
              </w:rPr>
              <w:t>04</w:t>
            </w:r>
            <w:r w:rsidRPr="008C3A69">
              <w:rPr>
                <w:rFonts w:eastAsia="仿宋" w:hint="eastAsia"/>
                <w:sz w:val="24"/>
                <w:szCs w:val="21"/>
              </w:rPr>
              <w:t>重大专项、浙江省重点研发计划等项目的支持下，经十四年技术攻关，攻克了复杂曲面高速高</w:t>
            </w:r>
            <w:proofErr w:type="gramStart"/>
            <w:r w:rsidRPr="008C3A69">
              <w:rPr>
                <w:rFonts w:eastAsia="仿宋" w:hint="eastAsia"/>
                <w:sz w:val="24"/>
                <w:szCs w:val="21"/>
              </w:rPr>
              <w:t>精五轴</w:t>
            </w:r>
            <w:proofErr w:type="gramEnd"/>
            <w:r w:rsidRPr="008C3A69">
              <w:rPr>
                <w:rFonts w:eastAsia="仿宋" w:hint="eastAsia"/>
                <w:sz w:val="24"/>
                <w:szCs w:val="21"/>
              </w:rPr>
              <w:t>加工关键技术难题，自主研发的</w:t>
            </w:r>
            <w:proofErr w:type="gramStart"/>
            <w:r w:rsidRPr="008C3A69">
              <w:rPr>
                <w:rFonts w:eastAsia="仿宋" w:hint="eastAsia"/>
                <w:sz w:val="24"/>
                <w:szCs w:val="21"/>
              </w:rPr>
              <w:t>高档五轴数控</w:t>
            </w:r>
            <w:proofErr w:type="gramEnd"/>
            <w:r w:rsidRPr="008C3A69">
              <w:rPr>
                <w:rFonts w:eastAsia="仿宋" w:hint="eastAsia"/>
                <w:sz w:val="24"/>
                <w:szCs w:val="21"/>
              </w:rPr>
              <w:t>加工机床和工业软件已实现国产化，经济社会效益显著。</w:t>
            </w:r>
          </w:p>
          <w:p w14:paraId="0298370C" w14:textId="77777777" w:rsidR="008C3A69" w:rsidRPr="008C3A69" w:rsidRDefault="008C3A69" w:rsidP="008C3A69">
            <w:pPr>
              <w:spacing w:line="360" w:lineRule="exact"/>
              <w:ind w:firstLineChars="200" w:firstLine="480"/>
              <w:rPr>
                <w:rFonts w:eastAsia="仿宋"/>
                <w:sz w:val="24"/>
                <w:szCs w:val="21"/>
              </w:rPr>
            </w:pPr>
            <w:r w:rsidRPr="008C3A69">
              <w:rPr>
                <w:rFonts w:eastAsia="仿宋" w:hint="eastAsia"/>
                <w:sz w:val="24"/>
                <w:szCs w:val="21"/>
              </w:rPr>
              <w:t>成果主要创新点为：</w:t>
            </w:r>
            <w:r w:rsidRPr="008C3A69">
              <w:rPr>
                <w:rFonts w:eastAsia="仿宋" w:hint="eastAsia"/>
                <w:sz w:val="24"/>
                <w:szCs w:val="21"/>
              </w:rPr>
              <w:t xml:space="preserve">1) </w:t>
            </w:r>
            <w:r w:rsidRPr="008C3A69">
              <w:rPr>
                <w:rFonts w:eastAsia="仿宋" w:hint="eastAsia"/>
                <w:sz w:val="24"/>
                <w:szCs w:val="21"/>
              </w:rPr>
              <w:t>提出了面向轮廓误差控制的高精耦合建模与多源抑制技术，建立机床在</w:t>
            </w:r>
            <w:proofErr w:type="gramStart"/>
            <w:r w:rsidRPr="008C3A69">
              <w:rPr>
                <w:rFonts w:eastAsia="仿宋" w:hint="eastAsia"/>
                <w:sz w:val="24"/>
                <w:szCs w:val="21"/>
              </w:rPr>
              <w:t>机综合</w:t>
            </w:r>
            <w:proofErr w:type="gramEnd"/>
            <w:r w:rsidRPr="008C3A69">
              <w:rPr>
                <w:rFonts w:eastAsia="仿宋" w:hint="eastAsia"/>
                <w:sz w:val="24"/>
                <w:szCs w:val="21"/>
              </w:rPr>
              <w:t>误差补偿机制，实现</w:t>
            </w:r>
            <w:r w:rsidRPr="008C3A69">
              <w:rPr>
                <w:rFonts w:eastAsia="仿宋" w:hint="eastAsia"/>
                <w:sz w:val="24"/>
                <w:szCs w:val="21"/>
              </w:rPr>
              <w:t>S</w:t>
            </w:r>
            <w:r w:rsidRPr="008C3A69">
              <w:rPr>
                <w:rFonts w:eastAsia="仿宋" w:hint="eastAsia"/>
                <w:sz w:val="24"/>
                <w:szCs w:val="21"/>
              </w:rPr>
              <w:t>型标准试件加工中，直纹面相对于基准的轮廓度≤</w:t>
            </w:r>
            <w:r w:rsidRPr="008C3A69">
              <w:rPr>
                <w:rFonts w:eastAsia="仿宋" w:hint="eastAsia"/>
                <w:sz w:val="24"/>
                <w:szCs w:val="21"/>
              </w:rPr>
              <w:t>0.04mm</w:t>
            </w:r>
            <w:r w:rsidRPr="008C3A69">
              <w:rPr>
                <w:rFonts w:eastAsia="仿宋" w:hint="eastAsia"/>
                <w:sz w:val="24"/>
                <w:szCs w:val="21"/>
              </w:rPr>
              <w:t>，附加面的直线度误差≤</w:t>
            </w:r>
            <w:r w:rsidRPr="008C3A69">
              <w:rPr>
                <w:rFonts w:eastAsia="仿宋" w:hint="eastAsia"/>
                <w:sz w:val="24"/>
                <w:szCs w:val="21"/>
              </w:rPr>
              <w:t>0.03mm</w:t>
            </w:r>
            <w:r w:rsidRPr="008C3A69">
              <w:rPr>
                <w:rFonts w:eastAsia="仿宋" w:hint="eastAsia"/>
                <w:sz w:val="24"/>
                <w:szCs w:val="21"/>
              </w:rPr>
              <w:t>；</w:t>
            </w:r>
            <w:r w:rsidRPr="008C3A69">
              <w:rPr>
                <w:rFonts w:eastAsia="仿宋" w:hint="eastAsia"/>
                <w:sz w:val="24"/>
                <w:szCs w:val="21"/>
              </w:rPr>
              <w:t>2</w:t>
            </w:r>
            <w:r w:rsidRPr="008C3A69">
              <w:rPr>
                <w:rFonts w:eastAsia="仿宋" w:hint="eastAsia"/>
                <w:sz w:val="24"/>
                <w:szCs w:val="21"/>
              </w:rPr>
              <w:t>）提出了面向空间插补的</w:t>
            </w:r>
            <w:proofErr w:type="gramStart"/>
            <w:r w:rsidRPr="008C3A69">
              <w:rPr>
                <w:rFonts w:eastAsia="仿宋" w:hint="eastAsia"/>
                <w:sz w:val="24"/>
                <w:szCs w:val="21"/>
              </w:rPr>
              <w:t>高速五轴无</w:t>
            </w:r>
            <w:proofErr w:type="gramEnd"/>
            <w:r w:rsidRPr="008C3A69">
              <w:rPr>
                <w:rFonts w:eastAsia="仿宋" w:hint="eastAsia"/>
                <w:sz w:val="24"/>
                <w:szCs w:val="21"/>
              </w:rPr>
              <w:t>干涉工艺规划技术，实现了</w:t>
            </w:r>
            <w:proofErr w:type="gramStart"/>
            <w:r w:rsidRPr="008C3A69">
              <w:rPr>
                <w:rFonts w:eastAsia="仿宋" w:hint="eastAsia"/>
                <w:sz w:val="24"/>
                <w:szCs w:val="21"/>
              </w:rPr>
              <w:t>高效五轴路径</w:t>
            </w:r>
            <w:proofErr w:type="gramEnd"/>
            <w:r w:rsidRPr="008C3A69">
              <w:rPr>
                <w:rFonts w:eastAsia="仿宋" w:hint="eastAsia"/>
                <w:sz w:val="24"/>
                <w:szCs w:val="21"/>
              </w:rPr>
              <w:t>规划工艺研发，实现加工进</w:t>
            </w:r>
            <w:proofErr w:type="gramStart"/>
            <w:r w:rsidRPr="008C3A69">
              <w:rPr>
                <w:rFonts w:eastAsia="仿宋" w:hint="eastAsia"/>
                <w:sz w:val="24"/>
                <w:szCs w:val="21"/>
              </w:rPr>
              <w:t>给速度</w:t>
            </w:r>
            <w:proofErr w:type="gramEnd"/>
            <w:r w:rsidRPr="008C3A69">
              <w:rPr>
                <w:rFonts w:eastAsia="仿宋" w:hint="eastAsia"/>
                <w:sz w:val="24"/>
                <w:szCs w:val="21"/>
              </w:rPr>
              <w:t>最高</w:t>
            </w:r>
            <w:r w:rsidRPr="008C3A69">
              <w:rPr>
                <w:rFonts w:eastAsia="仿宋" w:hint="eastAsia"/>
                <w:sz w:val="24"/>
                <w:szCs w:val="21"/>
              </w:rPr>
              <w:t>20000mm/min</w:t>
            </w:r>
            <w:r w:rsidRPr="008C3A69">
              <w:rPr>
                <w:rFonts w:eastAsia="仿宋" w:hint="eastAsia"/>
                <w:sz w:val="24"/>
                <w:szCs w:val="21"/>
              </w:rPr>
              <w:t>；小圆加工效率提升</w:t>
            </w:r>
            <w:r w:rsidRPr="008C3A69">
              <w:rPr>
                <w:rFonts w:eastAsia="仿宋" w:hint="eastAsia"/>
                <w:sz w:val="24"/>
                <w:szCs w:val="21"/>
              </w:rPr>
              <w:t>5%</w:t>
            </w:r>
            <w:r w:rsidRPr="008C3A69">
              <w:rPr>
                <w:rFonts w:eastAsia="仿宋" w:hint="eastAsia"/>
                <w:sz w:val="24"/>
                <w:szCs w:val="21"/>
              </w:rPr>
              <w:t>，三维件加工效率提升</w:t>
            </w:r>
            <w:r w:rsidRPr="008C3A69">
              <w:rPr>
                <w:rFonts w:eastAsia="仿宋" w:hint="eastAsia"/>
                <w:sz w:val="24"/>
                <w:szCs w:val="21"/>
              </w:rPr>
              <w:t>5%</w:t>
            </w:r>
            <w:r w:rsidRPr="008C3A69">
              <w:rPr>
                <w:rFonts w:eastAsia="仿宋" w:hint="eastAsia"/>
                <w:sz w:val="24"/>
                <w:szCs w:val="21"/>
              </w:rPr>
              <w:t>～</w:t>
            </w:r>
            <w:r w:rsidRPr="008C3A69">
              <w:rPr>
                <w:rFonts w:eastAsia="仿宋" w:hint="eastAsia"/>
                <w:sz w:val="24"/>
                <w:szCs w:val="21"/>
              </w:rPr>
              <w:t>10%</w:t>
            </w:r>
            <w:r w:rsidRPr="008C3A69">
              <w:rPr>
                <w:rFonts w:eastAsia="仿宋" w:hint="eastAsia"/>
                <w:sz w:val="24"/>
                <w:szCs w:val="21"/>
              </w:rPr>
              <w:t>；</w:t>
            </w:r>
            <w:r w:rsidRPr="008C3A69">
              <w:rPr>
                <w:rFonts w:eastAsia="仿宋" w:hint="eastAsia"/>
                <w:sz w:val="24"/>
                <w:szCs w:val="21"/>
              </w:rPr>
              <w:t>3</w:t>
            </w:r>
            <w:r w:rsidRPr="008C3A69">
              <w:rPr>
                <w:rFonts w:eastAsia="仿宋" w:hint="eastAsia"/>
                <w:sz w:val="24"/>
                <w:szCs w:val="21"/>
              </w:rPr>
              <w:t>）提出了面向长周期复杂环境约束</w:t>
            </w:r>
            <w:proofErr w:type="gramStart"/>
            <w:r w:rsidRPr="008C3A69">
              <w:rPr>
                <w:rFonts w:eastAsia="仿宋" w:hint="eastAsia"/>
                <w:sz w:val="24"/>
                <w:szCs w:val="21"/>
              </w:rPr>
              <w:t>的五轴加工</w:t>
            </w:r>
            <w:proofErr w:type="gramEnd"/>
            <w:r w:rsidRPr="008C3A69">
              <w:rPr>
                <w:rFonts w:eastAsia="仿宋" w:hint="eastAsia"/>
                <w:sz w:val="24"/>
                <w:szCs w:val="21"/>
              </w:rPr>
              <w:t>精度稳定优化技术，将工艺稳定方法固化到数控系统中，实现了精度保持性运行</w:t>
            </w:r>
            <w:r w:rsidRPr="008C3A69">
              <w:rPr>
                <w:rFonts w:eastAsia="仿宋" w:hint="eastAsia"/>
                <w:sz w:val="24"/>
                <w:szCs w:val="21"/>
              </w:rPr>
              <w:t>1000</w:t>
            </w:r>
            <w:r w:rsidRPr="008C3A69">
              <w:rPr>
                <w:rFonts w:eastAsia="仿宋" w:hint="eastAsia"/>
                <w:sz w:val="24"/>
                <w:szCs w:val="21"/>
              </w:rPr>
              <w:t>小时精度下降</w:t>
            </w:r>
            <w:r w:rsidRPr="008C3A69">
              <w:rPr>
                <w:rFonts w:eastAsia="仿宋" w:hint="eastAsia"/>
                <w:sz w:val="24"/>
                <w:szCs w:val="21"/>
              </w:rPr>
              <w:t>3%</w:t>
            </w:r>
            <w:r w:rsidRPr="008C3A69">
              <w:rPr>
                <w:rFonts w:eastAsia="仿宋" w:hint="eastAsia"/>
                <w:sz w:val="24"/>
                <w:szCs w:val="21"/>
              </w:rPr>
              <w:t>。</w:t>
            </w:r>
          </w:p>
          <w:p w14:paraId="24846BA0" w14:textId="77777777" w:rsidR="008C3A69" w:rsidRPr="008C3A69" w:rsidRDefault="008C3A69" w:rsidP="008C3A69">
            <w:pPr>
              <w:spacing w:line="360" w:lineRule="exact"/>
              <w:ind w:firstLineChars="200" w:firstLine="480"/>
              <w:rPr>
                <w:rFonts w:eastAsia="仿宋"/>
                <w:sz w:val="24"/>
                <w:szCs w:val="21"/>
              </w:rPr>
            </w:pPr>
            <w:r w:rsidRPr="008C3A69">
              <w:rPr>
                <w:rFonts w:eastAsia="仿宋" w:hint="eastAsia"/>
                <w:sz w:val="24"/>
                <w:szCs w:val="21"/>
              </w:rPr>
              <w:t>项目总体技术达到国际先进水平，其中综合误差在机补偿技术、</w:t>
            </w:r>
            <w:proofErr w:type="gramStart"/>
            <w:r w:rsidRPr="008C3A69">
              <w:rPr>
                <w:rFonts w:eastAsia="仿宋" w:hint="eastAsia"/>
                <w:sz w:val="24"/>
                <w:szCs w:val="21"/>
              </w:rPr>
              <w:t>五轴无</w:t>
            </w:r>
            <w:proofErr w:type="gramEnd"/>
            <w:r w:rsidRPr="008C3A69">
              <w:rPr>
                <w:rFonts w:eastAsia="仿宋" w:hint="eastAsia"/>
                <w:sz w:val="24"/>
                <w:szCs w:val="21"/>
              </w:rPr>
              <w:t>干涉路径规划技术等方面处于国际领先水平。</w:t>
            </w:r>
          </w:p>
          <w:p w14:paraId="139ECB79" w14:textId="77777777" w:rsidR="008C3A69" w:rsidRDefault="008C3A69" w:rsidP="008C3A69">
            <w:pPr>
              <w:spacing w:line="360" w:lineRule="exact"/>
              <w:ind w:firstLineChars="200" w:firstLine="480"/>
              <w:contextualSpacing/>
              <w:jc w:val="left"/>
              <w:rPr>
                <w:rFonts w:eastAsia="仿宋"/>
                <w:sz w:val="24"/>
                <w:szCs w:val="21"/>
              </w:rPr>
            </w:pPr>
          </w:p>
          <w:p w14:paraId="4DAF3B1F" w14:textId="38EA67D9" w:rsidR="00734CA8" w:rsidRDefault="008C3A69" w:rsidP="008C3A69">
            <w:pPr>
              <w:spacing w:line="360" w:lineRule="exact"/>
              <w:ind w:firstLineChars="200" w:firstLine="480"/>
              <w:contextualSpacing/>
              <w:jc w:val="left"/>
              <w:rPr>
                <w:rStyle w:val="title1"/>
                <w:rFonts w:eastAsia="仿宋"/>
                <w:b w:val="0"/>
                <w:color w:val="auto"/>
              </w:rPr>
            </w:pPr>
            <w:r w:rsidRPr="008C3A69">
              <w:rPr>
                <w:rFonts w:eastAsia="仿宋" w:hint="eastAsia"/>
                <w:sz w:val="24"/>
                <w:szCs w:val="21"/>
              </w:rPr>
              <w:t>提名该成果为省科学技术进步奖一等奖。</w:t>
            </w:r>
          </w:p>
        </w:tc>
      </w:tr>
    </w:tbl>
    <w:p w14:paraId="4DAF3B21" w14:textId="77777777" w:rsidR="00734CA8" w:rsidRDefault="00734CA8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734CA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B69385" w14:textId="77777777" w:rsidR="00BD6DD6" w:rsidRDefault="00BD6DD6">
      <w:r>
        <w:separator/>
      </w:r>
    </w:p>
  </w:endnote>
  <w:endnote w:type="continuationSeparator" w:id="0">
    <w:p w14:paraId="3EEAEA72" w14:textId="77777777" w:rsidR="00BD6DD6" w:rsidRDefault="00BD6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7AAD439-E6E0-4FBB-8DBE-62F9C8FB8B4F}"/>
    <w:embedBold r:id="rId2" w:fontKey="{2FF97B1E-7B7F-4C4F-BB8A-B736B7FBD0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B6824A1-C7BD-46E1-AC8C-2F2D4AD3F3C9}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  <w:embedRegular r:id="rId4" w:subsetted="1" w:fontKey="{0652C235-DF85-454F-BB7B-9777CF93F24E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小标宋简体">
    <w:altName w:val="微软雅黑"/>
    <w:charset w:val="86"/>
    <w:family w:val="script"/>
    <w:pitch w:val="default"/>
    <w:sig w:usb0="00000001" w:usb1="080E0000" w:usb2="00000000" w:usb3="00000000" w:csb0="00040000" w:csb1="00000000"/>
    <w:embedRegular r:id="rId5" w:subsetted="1" w:fontKey="{7E56EAFB-8086-472B-8EE4-50040DD90ACB}"/>
  </w:font>
  <w:font w:name="___WRD_EMBED_SUB_750">
    <w:altName w:val="微软雅黑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C0CBEEF1-866E-4964-9265-BF5119905383}"/>
    <w:embedBold r:id="rId7" w:subsetted="1" w:fontKey="{96A75749-3844-4CCD-B74C-C38C1BBEAE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6286816"/>
    </w:sdtPr>
    <w:sdtEndPr>
      <w:rPr>
        <w:sz w:val="21"/>
        <w:szCs w:val="21"/>
      </w:rPr>
    </w:sdtEndPr>
    <w:sdtContent>
      <w:p w14:paraId="4DAF3B24" w14:textId="77777777" w:rsidR="00734CA8" w:rsidRDefault="00000000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2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22818E" w14:textId="77777777" w:rsidR="00BD6DD6" w:rsidRDefault="00BD6DD6">
      <w:r>
        <w:separator/>
      </w:r>
    </w:p>
  </w:footnote>
  <w:footnote w:type="continuationSeparator" w:id="0">
    <w:p w14:paraId="3DD36740" w14:textId="77777777" w:rsidR="00BD6DD6" w:rsidRDefault="00BD6D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AF3B22" w14:textId="77777777" w:rsidR="00734CA8" w:rsidRDefault="00734CA8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AF3B23" w14:textId="77777777" w:rsidR="00734CA8" w:rsidRDefault="00734CA8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AF3B25" w14:textId="77777777" w:rsidR="00734CA8" w:rsidRDefault="00734CA8">
    <w:pPr>
      <w:pStyle w:val="ab"/>
      <w:ind w:left="360" w:hanging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8FF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1957"/>
    <w:rsid w:val="00006056"/>
    <w:rsid w:val="00007BBE"/>
    <w:rsid w:val="00010A19"/>
    <w:rsid w:val="000165DC"/>
    <w:rsid w:val="00031E44"/>
    <w:rsid w:val="00033288"/>
    <w:rsid w:val="0004004D"/>
    <w:rsid w:val="000462C6"/>
    <w:rsid w:val="00051BE3"/>
    <w:rsid w:val="00053F24"/>
    <w:rsid w:val="000609F4"/>
    <w:rsid w:val="00063374"/>
    <w:rsid w:val="0006546D"/>
    <w:rsid w:val="00067E32"/>
    <w:rsid w:val="00077A46"/>
    <w:rsid w:val="00083906"/>
    <w:rsid w:val="000847FC"/>
    <w:rsid w:val="000929AE"/>
    <w:rsid w:val="000A0FE4"/>
    <w:rsid w:val="000A5485"/>
    <w:rsid w:val="000B70B3"/>
    <w:rsid w:val="000C632A"/>
    <w:rsid w:val="000D5EBD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435CC"/>
    <w:rsid w:val="00153E23"/>
    <w:rsid w:val="00154376"/>
    <w:rsid w:val="001553CE"/>
    <w:rsid w:val="00156C83"/>
    <w:rsid w:val="001614FC"/>
    <w:rsid w:val="00165962"/>
    <w:rsid w:val="0017168F"/>
    <w:rsid w:val="00172167"/>
    <w:rsid w:val="001753E7"/>
    <w:rsid w:val="001829B2"/>
    <w:rsid w:val="00185449"/>
    <w:rsid w:val="00192701"/>
    <w:rsid w:val="0019371C"/>
    <w:rsid w:val="001A5554"/>
    <w:rsid w:val="001A55E6"/>
    <w:rsid w:val="001A5687"/>
    <w:rsid w:val="001B0C22"/>
    <w:rsid w:val="001B454D"/>
    <w:rsid w:val="001C4D6D"/>
    <w:rsid w:val="001D3908"/>
    <w:rsid w:val="001D3B48"/>
    <w:rsid w:val="001D682A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60C7D"/>
    <w:rsid w:val="002745F8"/>
    <w:rsid w:val="00283031"/>
    <w:rsid w:val="00284348"/>
    <w:rsid w:val="0029509E"/>
    <w:rsid w:val="00296134"/>
    <w:rsid w:val="002A2925"/>
    <w:rsid w:val="002A7955"/>
    <w:rsid w:val="002B3198"/>
    <w:rsid w:val="002B6A9B"/>
    <w:rsid w:val="002C6803"/>
    <w:rsid w:val="002C6E65"/>
    <w:rsid w:val="002D1FA7"/>
    <w:rsid w:val="002D3BA3"/>
    <w:rsid w:val="002E42A8"/>
    <w:rsid w:val="002E43DB"/>
    <w:rsid w:val="002F1911"/>
    <w:rsid w:val="002F74D2"/>
    <w:rsid w:val="0030331C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D0FF6"/>
    <w:rsid w:val="003D7AAE"/>
    <w:rsid w:val="003E6BFB"/>
    <w:rsid w:val="003F0278"/>
    <w:rsid w:val="003F1E9D"/>
    <w:rsid w:val="003F76A0"/>
    <w:rsid w:val="00401E30"/>
    <w:rsid w:val="004179C8"/>
    <w:rsid w:val="00427A6E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531C"/>
    <w:rsid w:val="004B6176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077D4"/>
    <w:rsid w:val="00510C66"/>
    <w:rsid w:val="00510E07"/>
    <w:rsid w:val="00511F4B"/>
    <w:rsid w:val="0051372C"/>
    <w:rsid w:val="00521ED7"/>
    <w:rsid w:val="00526964"/>
    <w:rsid w:val="00532D5A"/>
    <w:rsid w:val="005354E4"/>
    <w:rsid w:val="00542525"/>
    <w:rsid w:val="00552729"/>
    <w:rsid w:val="00563412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1030"/>
    <w:rsid w:val="00622B34"/>
    <w:rsid w:val="00623BD2"/>
    <w:rsid w:val="00626265"/>
    <w:rsid w:val="006269F8"/>
    <w:rsid w:val="00642EBC"/>
    <w:rsid w:val="00643B2E"/>
    <w:rsid w:val="00646AD1"/>
    <w:rsid w:val="00670053"/>
    <w:rsid w:val="00673E71"/>
    <w:rsid w:val="00677435"/>
    <w:rsid w:val="006823DB"/>
    <w:rsid w:val="00692309"/>
    <w:rsid w:val="00694DDB"/>
    <w:rsid w:val="0069626A"/>
    <w:rsid w:val="006A1E31"/>
    <w:rsid w:val="006A390F"/>
    <w:rsid w:val="006A580A"/>
    <w:rsid w:val="006B34CD"/>
    <w:rsid w:val="006B7C64"/>
    <w:rsid w:val="006C528F"/>
    <w:rsid w:val="006C691E"/>
    <w:rsid w:val="006C6CA7"/>
    <w:rsid w:val="006D59C3"/>
    <w:rsid w:val="006E4386"/>
    <w:rsid w:val="006E5310"/>
    <w:rsid w:val="006F0C81"/>
    <w:rsid w:val="006F5EED"/>
    <w:rsid w:val="006F7780"/>
    <w:rsid w:val="007004D1"/>
    <w:rsid w:val="0070527C"/>
    <w:rsid w:val="007116D0"/>
    <w:rsid w:val="00725CE5"/>
    <w:rsid w:val="0073019F"/>
    <w:rsid w:val="00734046"/>
    <w:rsid w:val="00734CA8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70B38"/>
    <w:rsid w:val="00784D44"/>
    <w:rsid w:val="00791818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4A3"/>
    <w:rsid w:val="007C5AC5"/>
    <w:rsid w:val="007D26E7"/>
    <w:rsid w:val="007D58D1"/>
    <w:rsid w:val="007D68D7"/>
    <w:rsid w:val="007E17CF"/>
    <w:rsid w:val="007E2968"/>
    <w:rsid w:val="007F5A15"/>
    <w:rsid w:val="0080157D"/>
    <w:rsid w:val="00813788"/>
    <w:rsid w:val="0082227E"/>
    <w:rsid w:val="00822B10"/>
    <w:rsid w:val="00823F06"/>
    <w:rsid w:val="00832862"/>
    <w:rsid w:val="00832F6E"/>
    <w:rsid w:val="00832F80"/>
    <w:rsid w:val="00833452"/>
    <w:rsid w:val="00834207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206F"/>
    <w:rsid w:val="00894724"/>
    <w:rsid w:val="008A09D1"/>
    <w:rsid w:val="008A37FE"/>
    <w:rsid w:val="008B5F0B"/>
    <w:rsid w:val="008B78AD"/>
    <w:rsid w:val="008C37F3"/>
    <w:rsid w:val="008C3A69"/>
    <w:rsid w:val="008C5BE5"/>
    <w:rsid w:val="008C7FED"/>
    <w:rsid w:val="0090595F"/>
    <w:rsid w:val="0090670A"/>
    <w:rsid w:val="00906781"/>
    <w:rsid w:val="009211BA"/>
    <w:rsid w:val="00922838"/>
    <w:rsid w:val="009339E2"/>
    <w:rsid w:val="00942CCA"/>
    <w:rsid w:val="00945930"/>
    <w:rsid w:val="00947118"/>
    <w:rsid w:val="009529F5"/>
    <w:rsid w:val="00953BA8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E153B"/>
    <w:rsid w:val="009F0766"/>
    <w:rsid w:val="009F19B6"/>
    <w:rsid w:val="009F4B40"/>
    <w:rsid w:val="00A03853"/>
    <w:rsid w:val="00A11F99"/>
    <w:rsid w:val="00A156D9"/>
    <w:rsid w:val="00A243BC"/>
    <w:rsid w:val="00A27943"/>
    <w:rsid w:val="00A31D43"/>
    <w:rsid w:val="00A36061"/>
    <w:rsid w:val="00A402C6"/>
    <w:rsid w:val="00A5008B"/>
    <w:rsid w:val="00A649A9"/>
    <w:rsid w:val="00A65CD4"/>
    <w:rsid w:val="00A70F4C"/>
    <w:rsid w:val="00A736E3"/>
    <w:rsid w:val="00AA6478"/>
    <w:rsid w:val="00AA6A67"/>
    <w:rsid w:val="00AB2670"/>
    <w:rsid w:val="00AB2B0F"/>
    <w:rsid w:val="00AB3833"/>
    <w:rsid w:val="00AC0053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23D"/>
    <w:rsid w:val="00B303C2"/>
    <w:rsid w:val="00B362C3"/>
    <w:rsid w:val="00B43F7F"/>
    <w:rsid w:val="00B57C0C"/>
    <w:rsid w:val="00B63A00"/>
    <w:rsid w:val="00B651CC"/>
    <w:rsid w:val="00B7095A"/>
    <w:rsid w:val="00B73F27"/>
    <w:rsid w:val="00B74C14"/>
    <w:rsid w:val="00B92BAD"/>
    <w:rsid w:val="00B9520A"/>
    <w:rsid w:val="00B979F5"/>
    <w:rsid w:val="00BA07A7"/>
    <w:rsid w:val="00BA3056"/>
    <w:rsid w:val="00BB47F3"/>
    <w:rsid w:val="00BD0ED0"/>
    <w:rsid w:val="00BD6DD6"/>
    <w:rsid w:val="00BE7259"/>
    <w:rsid w:val="00C1057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F01"/>
    <w:rsid w:val="00C83D98"/>
    <w:rsid w:val="00C87EB0"/>
    <w:rsid w:val="00C92139"/>
    <w:rsid w:val="00C94906"/>
    <w:rsid w:val="00CA0830"/>
    <w:rsid w:val="00CA08E7"/>
    <w:rsid w:val="00CA0BB3"/>
    <w:rsid w:val="00CA2635"/>
    <w:rsid w:val="00CB7617"/>
    <w:rsid w:val="00CB7BEE"/>
    <w:rsid w:val="00CC2CF9"/>
    <w:rsid w:val="00CC55CE"/>
    <w:rsid w:val="00CD0B0D"/>
    <w:rsid w:val="00CD3458"/>
    <w:rsid w:val="00CE7048"/>
    <w:rsid w:val="00CF0ED4"/>
    <w:rsid w:val="00CF10A0"/>
    <w:rsid w:val="00D043A5"/>
    <w:rsid w:val="00D04900"/>
    <w:rsid w:val="00D06294"/>
    <w:rsid w:val="00D170C8"/>
    <w:rsid w:val="00D20CA5"/>
    <w:rsid w:val="00D22F7F"/>
    <w:rsid w:val="00D23039"/>
    <w:rsid w:val="00D27104"/>
    <w:rsid w:val="00D3540B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97840"/>
    <w:rsid w:val="00DA0C2C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944E9"/>
    <w:rsid w:val="00EA2D07"/>
    <w:rsid w:val="00EA7020"/>
    <w:rsid w:val="00EB2FD4"/>
    <w:rsid w:val="00EB7300"/>
    <w:rsid w:val="00EC2C10"/>
    <w:rsid w:val="00EC5664"/>
    <w:rsid w:val="00EE0CE1"/>
    <w:rsid w:val="00EE1078"/>
    <w:rsid w:val="00EF79B0"/>
    <w:rsid w:val="00F024DB"/>
    <w:rsid w:val="00F143B1"/>
    <w:rsid w:val="00F1451E"/>
    <w:rsid w:val="00F23980"/>
    <w:rsid w:val="00F23CF0"/>
    <w:rsid w:val="00F3777D"/>
    <w:rsid w:val="00F45577"/>
    <w:rsid w:val="00F45942"/>
    <w:rsid w:val="00F45AE1"/>
    <w:rsid w:val="00F47A7D"/>
    <w:rsid w:val="00F5192E"/>
    <w:rsid w:val="00F53F01"/>
    <w:rsid w:val="00F54968"/>
    <w:rsid w:val="00F57D63"/>
    <w:rsid w:val="00F61CBA"/>
    <w:rsid w:val="00F640B5"/>
    <w:rsid w:val="00F67176"/>
    <w:rsid w:val="00F700EB"/>
    <w:rsid w:val="00F711B9"/>
    <w:rsid w:val="00F765BA"/>
    <w:rsid w:val="00F81F40"/>
    <w:rsid w:val="00F90DFB"/>
    <w:rsid w:val="00F91089"/>
    <w:rsid w:val="00F94DE6"/>
    <w:rsid w:val="00F95E48"/>
    <w:rsid w:val="00FA33E4"/>
    <w:rsid w:val="00FB0D99"/>
    <w:rsid w:val="00FB2FDC"/>
    <w:rsid w:val="00FB523A"/>
    <w:rsid w:val="00FB5471"/>
    <w:rsid w:val="00FB606D"/>
    <w:rsid w:val="00FC18D8"/>
    <w:rsid w:val="00FC7BB3"/>
    <w:rsid w:val="00FC7D4F"/>
    <w:rsid w:val="00FD0CCE"/>
    <w:rsid w:val="00FE48C9"/>
    <w:rsid w:val="00FE69B2"/>
    <w:rsid w:val="00FF48B9"/>
    <w:rsid w:val="00FF49EB"/>
    <w:rsid w:val="02883661"/>
    <w:rsid w:val="04A9605B"/>
    <w:rsid w:val="063B5B78"/>
    <w:rsid w:val="07CA76CE"/>
    <w:rsid w:val="08E33793"/>
    <w:rsid w:val="09434D9D"/>
    <w:rsid w:val="09F92B1D"/>
    <w:rsid w:val="0A694752"/>
    <w:rsid w:val="0AD10D6A"/>
    <w:rsid w:val="0BB30987"/>
    <w:rsid w:val="0DF07EE3"/>
    <w:rsid w:val="0E643518"/>
    <w:rsid w:val="10344DD0"/>
    <w:rsid w:val="10DD4EBB"/>
    <w:rsid w:val="120D7ED8"/>
    <w:rsid w:val="15F93F79"/>
    <w:rsid w:val="16693DC2"/>
    <w:rsid w:val="16AD7FB9"/>
    <w:rsid w:val="17EDC74B"/>
    <w:rsid w:val="183F1493"/>
    <w:rsid w:val="18FC4FBA"/>
    <w:rsid w:val="190768CF"/>
    <w:rsid w:val="19AF3334"/>
    <w:rsid w:val="1AAB4A91"/>
    <w:rsid w:val="1B0E4ACA"/>
    <w:rsid w:val="1B8B48E8"/>
    <w:rsid w:val="1C3E3265"/>
    <w:rsid w:val="1C9808FD"/>
    <w:rsid w:val="1D934311"/>
    <w:rsid w:val="1F096FB1"/>
    <w:rsid w:val="22873147"/>
    <w:rsid w:val="229233C9"/>
    <w:rsid w:val="23737E65"/>
    <w:rsid w:val="23DA218B"/>
    <w:rsid w:val="27143262"/>
    <w:rsid w:val="29F90ABD"/>
    <w:rsid w:val="2A213392"/>
    <w:rsid w:val="2A5700B2"/>
    <w:rsid w:val="2AC96FF6"/>
    <w:rsid w:val="2B5E7BEB"/>
    <w:rsid w:val="2D441354"/>
    <w:rsid w:val="2D5304A2"/>
    <w:rsid w:val="2D68079A"/>
    <w:rsid w:val="2DF700D9"/>
    <w:rsid w:val="2E4550FC"/>
    <w:rsid w:val="2E514683"/>
    <w:rsid w:val="2EBACCEC"/>
    <w:rsid w:val="2F276578"/>
    <w:rsid w:val="2FFC7DCE"/>
    <w:rsid w:val="32C1444F"/>
    <w:rsid w:val="374F01EB"/>
    <w:rsid w:val="376D011C"/>
    <w:rsid w:val="38891DB8"/>
    <w:rsid w:val="38A16843"/>
    <w:rsid w:val="398F5D75"/>
    <w:rsid w:val="3ABA7D5B"/>
    <w:rsid w:val="3C4F4F38"/>
    <w:rsid w:val="3CE416AE"/>
    <w:rsid w:val="3EAD0C0C"/>
    <w:rsid w:val="3F7FF403"/>
    <w:rsid w:val="436C4015"/>
    <w:rsid w:val="43D025F5"/>
    <w:rsid w:val="472E36B4"/>
    <w:rsid w:val="48B76D8F"/>
    <w:rsid w:val="49DD2383"/>
    <w:rsid w:val="4CA639F1"/>
    <w:rsid w:val="557E53F1"/>
    <w:rsid w:val="57E61A10"/>
    <w:rsid w:val="57FF4FBB"/>
    <w:rsid w:val="58D36AC3"/>
    <w:rsid w:val="594E097A"/>
    <w:rsid w:val="59F65C7E"/>
    <w:rsid w:val="5B64133E"/>
    <w:rsid w:val="5B9A4CA7"/>
    <w:rsid w:val="5D7A3760"/>
    <w:rsid w:val="5F2D2C93"/>
    <w:rsid w:val="5FBF5A6B"/>
    <w:rsid w:val="60E63616"/>
    <w:rsid w:val="60FB2C8B"/>
    <w:rsid w:val="61907CF7"/>
    <w:rsid w:val="61C548D6"/>
    <w:rsid w:val="63123A52"/>
    <w:rsid w:val="63441F36"/>
    <w:rsid w:val="641941AB"/>
    <w:rsid w:val="64C701D0"/>
    <w:rsid w:val="657E0B48"/>
    <w:rsid w:val="67FA3CBD"/>
    <w:rsid w:val="67FF5FF1"/>
    <w:rsid w:val="688D6DBF"/>
    <w:rsid w:val="69BE70C4"/>
    <w:rsid w:val="6A2A1384"/>
    <w:rsid w:val="6AFEE48C"/>
    <w:rsid w:val="6B5E0AAF"/>
    <w:rsid w:val="6BD31768"/>
    <w:rsid w:val="6D103417"/>
    <w:rsid w:val="6D342528"/>
    <w:rsid w:val="6D73A7A8"/>
    <w:rsid w:val="6DED540B"/>
    <w:rsid w:val="6EC205F2"/>
    <w:rsid w:val="717383BB"/>
    <w:rsid w:val="72FB5971"/>
    <w:rsid w:val="7367CFA8"/>
    <w:rsid w:val="7368470D"/>
    <w:rsid w:val="73762533"/>
    <w:rsid w:val="73F6855F"/>
    <w:rsid w:val="74507E06"/>
    <w:rsid w:val="74FD2CB8"/>
    <w:rsid w:val="75FF44DB"/>
    <w:rsid w:val="76413F68"/>
    <w:rsid w:val="765C6DB5"/>
    <w:rsid w:val="77210E87"/>
    <w:rsid w:val="77B1FF77"/>
    <w:rsid w:val="797F503F"/>
    <w:rsid w:val="799A7C87"/>
    <w:rsid w:val="7A6B49A6"/>
    <w:rsid w:val="7B5615BC"/>
    <w:rsid w:val="7B973D59"/>
    <w:rsid w:val="7BAE59D5"/>
    <w:rsid w:val="7BEC7AA8"/>
    <w:rsid w:val="7BFE8EC0"/>
    <w:rsid w:val="7DF77DD2"/>
    <w:rsid w:val="7DFFA53F"/>
    <w:rsid w:val="7F2FE11E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AF3AED"/>
  <w15:docId w15:val="{B66E1E30-8ECF-E944-B611-D20CDD420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66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252</Words>
  <Characters>1442</Characters>
  <Application>Microsoft Office Word</Application>
  <DocSecurity>0</DocSecurity>
  <Lines>12</Lines>
  <Paragraphs>3</Paragraphs>
  <ScaleCrop>false</ScaleCrop>
  <Company>Microsoft</Company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Hongyao Shen</cp:lastModifiedBy>
  <cp:revision>7</cp:revision>
  <cp:lastPrinted>2022-01-25T09:53:00Z</cp:lastPrinted>
  <dcterms:created xsi:type="dcterms:W3CDTF">2024-08-02T02:25:00Z</dcterms:created>
  <dcterms:modified xsi:type="dcterms:W3CDTF">2024-08-05T06:36:00Z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7415A875B6C34A36A16A6087D0DEB524</vt:lpwstr>
  </property>
</Properties>
</file>